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46" w:rsidRDefault="00735E46" w:rsidP="004741A9">
      <w:pPr>
        <w:pStyle w:val="1"/>
        <w:rPr>
          <w:rFonts w:ascii="Times New Roman" w:hAnsi="Times New Roman" w:cs="Times New Roman"/>
          <w:szCs w:val="24"/>
        </w:rPr>
      </w:pPr>
      <w:bookmarkStart w:id="0" w:name="_Toc432082775"/>
      <w:r w:rsidRPr="004741A9">
        <w:rPr>
          <w:rFonts w:ascii="Times New Roman" w:hAnsi="Times New Roman" w:cs="Times New Roman"/>
          <w:szCs w:val="24"/>
        </w:rPr>
        <w:t>Как обжаловать привлечение к административной ответственности</w:t>
      </w:r>
      <w:bookmarkEnd w:id="0"/>
    </w:p>
    <w:p w:rsidR="00C449B3" w:rsidRPr="00C449B3" w:rsidRDefault="00C449B3" w:rsidP="00C449B3"/>
    <w:p w:rsidR="00C449B3" w:rsidRDefault="00C449B3" w:rsidP="00C449B3">
      <w:pPr>
        <w:jc w:val="both"/>
        <w:rPr>
          <w:rFonts w:ascii="Times New Roman" w:hAnsi="Times New Roman" w:cs="Times New Roman"/>
          <w:sz w:val="24"/>
          <w:szCs w:val="24"/>
        </w:rPr>
      </w:pPr>
      <w:r>
        <w:rPr>
          <w:rFonts w:ascii="Times New Roman" w:hAnsi="Times New Roman" w:cs="Times New Roman"/>
          <w:szCs w:val="24"/>
        </w:rPr>
        <w:t xml:space="preserve">Этот документ поможет вам </w:t>
      </w:r>
      <w:bookmarkStart w:id="1" w:name="_GoBack"/>
      <w:bookmarkEnd w:id="1"/>
      <w:r>
        <w:rPr>
          <w:rFonts w:ascii="Times New Roman" w:hAnsi="Times New Roman" w:cs="Times New Roman"/>
          <w:sz w:val="24"/>
          <w:szCs w:val="24"/>
        </w:rPr>
        <w:t>в случае, если вас привлекли</w:t>
      </w:r>
      <w:r w:rsidRPr="00A70BEB">
        <w:rPr>
          <w:rFonts w:ascii="Times New Roman" w:hAnsi="Times New Roman" w:cs="Times New Roman"/>
          <w:sz w:val="24"/>
          <w:szCs w:val="24"/>
        </w:rPr>
        <w:t xml:space="preserve"> к а</w:t>
      </w:r>
      <w:r>
        <w:rPr>
          <w:rFonts w:ascii="Times New Roman" w:hAnsi="Times New Roman" w:cs="Times New Roman"/>
          <w:sz w:val="24"/>
          <w:szCs w:val="24"/>
        </w:rPr>
        <w:t>дминистративной ответственности. Закон позволяет вам воспользоваться различными способами защиты –</w:t>
      </w:r>
      <w:r w:rsidRPr="00A70BEB">
        <w:rPr>
          <w:rFonts w:ascii="Times New Roman" w:hAnsi="Times New Roman" w:cs="Times New Roman"/>
          <w:sz w:val="24"/>
          <w:szCs w:val="24"/>
        </w:rPr>
        <w:t xml:space="preserve"> подать жалобу вышестоящему должностно</w:t>
      </w:r>
      <w:r w:rsidR="009B6802">
        <w:rPr>
          <w:rFonts w:ascii="Times New Roman" w:hAnsi="Times New Roman" w:cs="Times New Roman"/>
          <w:sz w:val="24"/>
          <w:szCs w:val="24"/>
        </w:rPr>
        <w:t xml:space="preserve">му лицу (или </w:t>
      </w:r>
      <w:r w:rsidR="00AB5F03" w:rsidRPr="00AB5F03">
        <w:rPr>
          <w:rFonts w:ascii="Times New Roman" w:hAnsi="Times New Roman" w:cs="Times New Roman"/>
          <w:sz w:val="24"/>
          <w:szCs w:val="24"/>
        </w:rPr>
        <w:t xml:space="preserve">в </w:t>
      </w:r>
      <w:r w:rsidR="009B6802">
        <w:rPr>
          <w:rFonts w:ascii="Times New Roman" w:hAnsi="Times New Roman" w:cs="Times New Roman"/>
          <w:sz w:val="24"/>
          <w:szCs w:val="24"/>
        </w:rPr>
        <w:t>вышестоящий орган) или</w:t>
      </w:r>
      <w:r w:rsidRPr="00A70BEB">
        <w:rPr>
          <w:rFonts w:ascii="Times New Roman" w:hAnsi="Times New Roman" w:cs="Times New Roman"/>
          <w:sz w:val="24"/>
          <w:szCs w:val="24"/>
        </w:rPr>
        <w:t xml:space="preserve"> в суд. На это у вас есть</w:t>
      </w:r>
      <w:r>
        <w:rPr>
          <w:rFonts w:ascii="Times New Roman" w:hAnsi="Times New Roman" w:cs="Times New Roman"/>
          <w:sz w:val="24"/>
          <w:szCs w:val="24"/>
        </w:rPr>
        <w:t>,</w:t>
      </w:r>
      <w:r w:rsidRPr="00A70BEB">
        <w:rPr>
          <w:rFonts w:ascii="Times New Roman" w:hAnsi="Times New Roman" w:cs="Times New Roman"/>
          <w:sz w:val="24"/>
          <w:szCs w:val="24"/>
        </w:rPr>
        <w:t xml:space="preserve"> как правило</w:t>
      </w:r>
      <w:r>
        <w:rPr>
          <w:rFonts w:ascii="Times New Roman" w:hAnsi="Times New Roman" w:cs="Times New Roman"/>
          <w:sz w:val="24"/>
          <w:szCs w:val="24"/>
        </w:rPr>
        <w:t>,</w:t>
      </w:r>
      <w:r w:rsidRPr="00A70BEB">
        <w:rPr>
          <w:rFonts w:ascii="Times New Roman" w:hAnsi="Times New Roman" w:cs="Times New Roman"/>
          <w:sz w:val="24"/>
          <w:szCs w:val="24"/>
        </w:rPr>
        <w:t xml:space="preserve"> 10 </w:t>
      </w:r>
      <w:r>
        <w:rPr>
          <w:rFonts w:ascii="Times New Roman" w:hAnsi="Times New Roman" w:cs="Times New Roman"/>
          <w:sz w:val="24"/>
          <w:szCs w:val="24"/>
        </w:rPr>
        <w:t>дней</w:t>
      </w:r>
      <w:r w:rsidRPr="00A70BEB">
        <w:rPr>
          <w:rFonts w:ascii="Times New Roman" w:hAnsi="Times New Roman" w:cs="Times New Roman"/>
          <w:sz w:val="24"/>
          <w:szCs w:val="24"/>
        </w:rPr>
        <w:t xml:space="preserve"> с момен</w:t>
      </w:r>
      <w:r>
        <w:rPr>
          <w:rFonts w:ascii="Times New Roman" w:hAnsi="Times New Roman" w:cs="Times New Roman"/>
          <w:sz w:val="24"/>
          <w:szCs w:val="24"/>
        </w:rPr>
        <w:t>та вручения копии постановления, при этом процедура обжалования не облагается государственной пошлиной – т.</w:t>
      </w:r>
      <w:r w:rsidR="00AB5F03">
        <w:rPr>
          <w:rFonts w:ascii="Times New Roman" w:hAnsi="Times New Roman" w:cs="Times New Roman"/>
          <w:sz w:val="24"/>
          <w:szCs w:val="24"/>
        </w:rPr>
        <w:t> </w:t>
      </w:r>
      <w:r>
        <w:rPr>
          <w:rFonts w:ascii="Times New Roman" w:hAnsi="Times New Roman" w:cs="Times New Roman"/>
          <w:sz w:val="24"/>
          <w:szCs w:val="24"/>
        </w:rPr>
        <w:t>е. не требует каких-либо затрат. Изучив инструкцию и воспользовавшись образцами заявлений, вы сможете самостоятельно защитить свои права</w:t>
      </w:r>
      <w:r w:rsidR="00DB5D66">
        <w:rPr>
          <w:rFonts w:ascii="Times New Roman" w:hAnsi="Times New Roman" w:cs="Times New Roman"/>
          <w:sz w:val="24"/>
          <w:szCs w:val="24"/>
        </w:rPr>
        <w:t>. П</w:t>
      </w:r>
      <w:r>
        <w:rPr>
          <w:rFonts w:ascii="Times New Roman" w:hAnsi="Times New Roman" w:cs="Times New Roman"/>
          <w:sz w:val="24"/>
          <w:szCs w:val="24"/>
        </w:rPr>
        <w:t>роцесс оспаривания привлечения</w:t>
      </w:r>
      <w:r w:rsidR="00DB5D66">
        <w:rPr>
          <w:rFonts w:ascii="Times New Roman" w:hAnsi="Times New Roman" w:cs="Times New Roman"/>
          <w:sz w:val="24"/>
          <w:szCs w:val="24"/>
        </w:rPr>
        <w:t xml:space="preserve"> вас</w:t>
      </w:r>
      <w:r>
        <w:rPr>
          <w:rFonts w:ascii="Times New Roman" w:hAnsi="Times New Roman" w:cs="Times New Roman"/>
          <w:sz w:val="24"/>
          <w:szCs w:val="24"/>
        </w:rPr>
        <w:t xml:space="preserve"> к </w:t>
      </w:r>
      <w:r w:rsidR="00AB5F03">
        <w:rPr>
          <w:rFonts w:ascii="Times New Roman" w:hAnsi="Times New Roman" w:cs="Times New Roman"/>
          <w:sz w:val="24"/>
          <w:szCs w:val="24"/>
        </w:rPr>
        <w:t xml:space="preserve">административной </w:t>
      </w:r>
      <w:r>
        <w:rPr>
          <w:rFonts w:ascii="Times New Roman" w:hAnsi="Times New Roman" w:cs="Times New Roman"/>
          <w:sz w:val="24"/>
          <w:szCs w:val="24"/>
        </w:rPr>
        <w:t xml:space="preserve">ответственности на самом деле не так сложен, </w:t>
      </w:r>
      <w:r w:rsidR="00DB5D66">
        <w:rPr>
          <w:rFonts w:ascii="Times New Roman" w:hAnsi="Times New Roman" w:cs="Times New Roman"/>
          <w:sz w:val="24"/>
          <w:szCs w:val="24"/>
        </w:rPr>
        <w:t xml:space="preserve">но всё же </w:t>
      </w:r>
      <w:r>
        <w:rPr>
          <w:rFonts w:ascii="Times New Roman" w:hAnsi="Times New Roman" w:cs="Times New Roman"/>
          <w:sz w:val="24"/>
          <w:szCs w:val="24"/>
        </w:rPr>
        <w:t>мы рекомендуем по возможности обращаться к квалифицированным юристам.</w:t>
      </w:r>
    </w:p>
    <w:p w:rsidR="00992939" w:rsidRDefault="00ED28C6" w:rsidP="00C449B3">
      <w:pPr>
        <w:jc w:val="both"/>
        <w:rPr>
          <w:rFonts w:ascii="Times New Roman" w:hAnsi="Times New Roman" w:cs="Times New Roman"/>
          <w:sz w:val="24"/>
          <w:szCs w:val="24"/>
        </w:rPr>
      </w:pPr>
      <w:r>
        <w:rPr>
          <w:rFonts w:ascii="Times New Roman" w:hAnsi="Times New Roman" w:cs="Times New Roman"/>
          <w:sz w:val="24"/>
          <w:szCs w:val="24"/>
        </w:rPr>
        <w:t xml:space="preserve">Подробное о некоторых </w:t>
      </w:r>
      <w:r w:rsidRPr="00ED28C6">
        <w:rPr>
          <w:rFonts w:ascii="Times New Roman" w:hAnsi="Times New Roman" w:cs="Times New Roman"/>
          <w:sz w:val="24"/>
          <w:szCs w:val="24"/>
        </w:rPr>
        <w:t>вопросах, возникающих при рассм</w:t>
      </w:r>
      <w:r>
        <w:rPr>
          <w:rFonts w:ascii="Times New Roman" w:hAnsi="Times New Roman" w:cs="Times New Roman"/>
          <w:sz w:val="24"/>
          <w:szCs w:val="24"/>
        </w:rPr>
        <w:t>о</w:t>
      </w:r>
      <w:r w:rsidRPr="00ED28C6">
        <w:rPr>
          <w:rFonts w:ascii="Times New Roman" w:hAnsi="Times New Roman" w:cs="Times New Roman"/>
          <w:sz w:val="24"/>
          <w:szCs w:val="24"/>
        </w:rPr>
        <w:t>трении дел об административных правонарушениях</w:t>
      </w:r>
      <w:r>
        <w:rPr>
          <w:rFonts w:ascii="Times New Roman" w:hAnsi="Times New Roman" w:cs="Times New Roman"/>
          <w:sz w:val="24"/>
          <w:szCs w:val="24"/>
        </w:rPr>
        <w:t xml:space="preserve">, смотрите </w:t>
      </w:r>
      <w:r w:rsidRPr="00ED28C6">
        <w:rPr>
          <w:rFonts w:ascii="Times New Roman" w:hAnsi="Times New Roman" w:cs="Times New Roman"/>
          <w:sz w:val="24"/>
          <w:szCs w:val="24"/>
        </w:rPr>
        <w:t>в Постановлени</w:t>
      </w:r>
      <w:r>
        <w:rPr>
          <w:rFonts w:ascii="Times New Roman" w:hAnsi="Times New Roman" w:cs="Times New Roman"/>
          <w:sz w:val="24"/>
          <w:szCs w:val="24"/>
        </w:rPr>
        <w:t>и</w:t>
      </w:r>
      <w:r w:rsidRPr="00ED28C6">
        <w:rPr>
          <w:rFonts w:ascii="Times New Roman" w:hAnsi="Times New Roman" w:cs="Times New Roman"/>
          <w:sz w:val="24"/>
          <w:szCs w:val="24"/>
        </w:rPr>
        <w:t xml:space="preserve"> Пленума Верховного Суда Российской Федерации от 24 марта 2005 года N 5 </w:t>
      </w:r>
      <w:r>
        <w:rPr>
          <w:rFonts w:ascii="Times New Roman" w:hAnsi="Times New Roman" w:cs="Times New Roman"/>
          <w:sz w:val="24"/>
          <w:szCs w:val="24"/>
        </w:rPr>
        <w:t>«</w:t>
      </w:r>
      <w:r w:rsidRPr="00ED28C6">
        <w:rPr>
          <w:rFonts w:ascii="Times New Roman" w:hAnsi="Times New Roman" w:cs="Times New Roman"/>
          <w:sz w:val="24"/>
          <w:szCs w:val="24"/>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4"/>
          <w:szCs w:val="24"/>
        </w:rPr>
        <w:t>» (с последующими изменениями).</w:t>
      </w:r>
      <w:r w:rsidR="00992939">
        <w:rPr>
          <w:rFonts w:ascii="Arial" w:hAnsi="Arial" w:cs="Arial"/>
          <w:color w:val="000000"/>
          <w:sz w:val="21"/>
          <w:szCs w:val="21"/>
        </w:rPr>
        <w:br/>
      </w:r>
    </w:p>
    <w:sdt>
      <w:sdtPr>
        <w:rPr>
          <w:rFonts w:asciiTheme="minorHAnsi" w:eastAsiaTheme="minorEastAsia" w:hAnsiTheme="minorHAnsi" w:cstheme="minorBidi"/>
          <w:color w:val="auto"/>
          <w:sz w:val="22"/>
          <w:szCs w:val="22"/>
        </w:rPr>
        <w:id w:val="-1779550275"/>
        <w:docPartObj>
          <w:docPartGallery w:val="Table of Contents"/>
          <w:docPartUnique/>
        </w:docPartObj>
      </w:sdtPr>
      <w:sdtEndPr>
        <w:rPr>
          <w:b/>
          <w:bCs/>
        </w:rPr>
      </w:sdtEndPr>
      <w:sdtContent>
        <w:p w:rsidR="005F69D7" w:rsidRDefault="005F69D7">
          <w:pPr>
            <w:pStyle w:val="ad"/>
          </w:pPr>
          <w:r>
            <w:t>Оглавление</w:t>
          </w:r>
        </w:p>
        <w:p w:rsidR="001A0892" w:rsidRDefault="00974BA3">
          <w:pPr>
            <w:pStyle w:val="11"/>
            <w:tabs>
              <w:tab w:val="right" w:leader="dot" w:pos="9345"/>
            </w:tabs>
            <w:rPr>
              <w:noProof/>
            </w:rPr>
          </w:pPr>
          <w:r>
            <w:fldChar w:fldCharType="begin"/>
          </w:r>
          <w:r w:rsidR="005F69D7">
            <w:instrText xml:space="preserve"> TOC \o "1-3" \h \z \u </w:instrText>
          </w:r>
          <w:r>
            <w:fldChar w:fldCharType="separate"/>
          </w:r>
          <w:hyperlink w:anchor="_Toc432082775" w:history="1">
            <w:r w:rsidR="001A0892" w:rsidRPr="00910488">
              <w:rPr>
                <w:rStyle w:val="a4"/>
                <w:noProof/>
              </w:rPr>
              <w:t>Как обжаловать привлечение к административной ответственности</w:t>
            </w:r>
            <w:r w:rsidR="001A0892">
              <w:rPr>
                <w:noProof/>
                <w:webHidden/>
              </w:rPr>
              <w:tab/>
            </w:r>
            <w:r>
              <w:rPr>
                <w:noProof/>
                <w:webHidden/>
              </w:rPr>
              <w:fldChar w:fldCharType="begin"/>
            </w:r>
            <w:r w:rsidR="001A0892">
              <w:rPr>
                <w:noProof/>
                <w:webHidden/>
              </w:rPr>
              <w:instrText xml:space="preserve"> PAGEREF _Toc432082775 \h </w:instrText>
            </w:r>
            <w:r>
              <w:rPr>
                <w:noProof/>
                <w:webHidden/>
              </w:rPr>
            </w:r>
            <w:r>
              <w:rPr>
                <w:noProof/>
                <w:webHidden/>
              </w:rPr>
              <w:fldChar w:fldCharType="separate"/>
            </w:r>
            <w:r w:rsidR="001A0892">
              <w:rPr>
                <w:noProof/>
                <w:webHidden/>
              </w:rPr>
              <w:t>1</w:t>
            </w:r>
            <w:r>
              <w:rPr>
                <w:noProof/>
                <w:webHidden/>
              </w:rPr>
              <w:fldChar w:fldCharType="end"/>
            </w:r>
          </w:hyperlink>
        </w:p>
        <w:p w:rsidR="001A0892" w:rsidRDefault="005D689D">
          <w:pPr>
            <w:pStyle w:val="11"/>
            <w:tabs>
              <w:tab w:val="right" w:leader="dot" w:pos="9345"/>
            </w:tabs>
            <w:rPr>
              <w:noProof/>
            </w:rPr>
          </w:pPr>
          <w:hyperlink w:anchor="_Toc432082776" w:history="1">
            <w:r w:rsidR="001A0892" w:rsidRPr="000D31DE">
              <w:rPr>
                <w:rStyle w:val="a4"/>
                <w:noProof/>
              </w:rPr>
              <w:t>Чем отличается протокол от постановления?</w:t>
            </w:r>
            <w:r w:rsidR="001A0892">
              <w:rPr>
                <w:noProof/>
                <w:webHidden/>
              </w:rPr>
              <w:tab/>
            </w:r>
            <w:r w:rsidR="00974BA3">
              <w:rPr>
                <w:noProof/>
                <w:webHidden/>
              </w:rPr>
              <w:fldChar w:fldCharType="begin"/>
            </w:r>
            <w:r w:rsidR="001A0892">
              <w:rPr>
                <w:noProof/>
                <w:webHidden/>
              </w:rPr>
              <w:instrText xml:space="preserve"> PAGEREF _Toc432082776 \h </w:instrText>
            </w:r>
            <w:r w:rsidR="00974BA3">
              <w:rPr>
                <w:noProof/>
                <w:webHidden/>
              </w:rPr>
            </w:r>
            <w:r w:rsidR="00974BA3">
              <w:rPr>
                <w:noProof/>
                <w:webHidden/>
              </w:rPr>
              <w:fldChar w:fldCharType="separate"/>
            </w:r>
            <w:r w:rsidR="001A0892">
              <w:rPr>
                <w:noProof/>
                <w:webHidden/>
              </w:rPr>
              <w:t>1</w:t>
            </w:r>
            <w:r w:rsidR="00974BA3">
              <w:rPr>
                <w:noProof/>
                <w:webHidden/>
              </w:rPr>
              <w:fldChar w:fldCharType="end"/>
            </w:r>
          </w:hyperlink>
        </w:p>
        <w:p w:rsidR="001A0892" w:rsidRDefault="005D689D">
          <w:pPr>
            <w:pStyle w:val="21"/>
            <w:tabs>
              <w:tab w:val="right" w:leader="dot" w:pos="9345"/>
            </w:tabs>
            <w:rPr>
              <w:noProof/>
            </w:rPr>
          </w:pPr>
          <w:hyperlink w:anchor="_Toc432082777" w:history="1">
            <w:r w:rsidR="001A0892" w:rsidRPr="000D31DE">
              <w:rPr>
                <w:rStyle w:val="a4"/>
                <w:noProof/>
              </w:rPr>
              <w:t>Протокол</w:t>
            </w:r>
            <w:r w:rsidR="001A0892">
              <w:rPr>
                <w:noProof/>
                <w:webHidden/>
              </w:rPr>
              <w:tab/>
            </w:r>
            <w:r w:rsidR="00974BA3">
              <w:rPr>
                <w:noProof/>
                <w:webHidden/>
              </w:rPr>
              <w:fldChar w:fldCharType="begin"/>
            </w:r>
            <w:r w:rsidR="001A0892">
              <w:rPr>
                <w:noProof/>
                <w:webHidden/>
              </w:rPr>
              <w:instrText xml:space="preserve"> PAGEREF _Toc432082777 \h </w:instrText>
            </w:r>
            <w:r w:rsidR="00974BA3">
              <w:rPr>
                <w:noProof/>
                <w:webHidden/>
              </w:rPr>
            </w:r>
            <w:r w:rsidR="00974BA3">
              <w:rPr>
                <w:noProof/>
                <w:webHidden/>
              </w:rPr>
              <w:fldChar w:fldCharType="separate"/>
            </w:r>
            <w:r w:rsidR="001A0892">
              <w:rPr>
                <w:noProof/>
                <w:webHidden/>
              </w:rPr>
              <w:t>1</w:t>
            </w:r>
            <w:r w:rsidR="00974BA3">
              <w:rPr>
                <w:noProof/>
                <w:webHidden/>
              </w:rPr>
              <w:fldChar w:fldCharType="end"/>
            </w:r>
          </w:hyperlink>
        </w:p>
        <w:p w:rsidR="001A0892" w:rsidRDefault="005D689D">
          <w:pPr>
            <w:pStyle w:val="21"/>
            <w:tabs>
              <w:tab w:val="right" w:leader="dot" w:pos="9345"/>
            </w:tabs>
            <w:rPr>
              <w:noProof/>
            </w:rPr>
          </w:pPr>
          <w:hyperlink w:anchor="_Toc432082778" w:history="1">
            <w:r w:rsidR="001A0892" w:rsidRPr="000D31DE">
              <w:rPr>
                <w:rStyle w:val="a4"/>
                <w:noProof/>
              </w:rPr>
              <w:t>Постановление</w:t>
            </w:r>
            <w:r w:rsidR="001A0892">
              <w:rPr>
                <w:noProof/>
                <w:webHidden/>
              </w:rPr>
              <w:tab/>
            </w:r>
            <w:r w:rsidR="00974BA3">
              <w:rPr>
                <w:noProof/>
                <w:webHidden/>
              </w:rPr>
              <w:fldChar w:fldCharType="begin"/>
            </w:r>
            <w:r w:rsidR="001A0892">
              <w:rPr>
                <w:noProof/>
                <w:webHidden/>
              </w:rPr>
              <w:instrText xml:space="preserve"> PAGEREF _Toc432082778 \h </w:instrText>
            </w:r>
            <w:r w:rsidR="00974BA3">
              <w:rPr>
                <w:noProof/>
                <w:webHidden/>
              </w:rPr>
            </w:r>
            <w:r w:rsidR="00974BA3">
              <w:rPr>
                <w:noProof/>
                <w:webHidden/>
              </w:rPr>
              <w:fldChar w:fldCharType="separate"/>
            </w:r>
            <w:r w:rsidR="001A0892">
              <w:rPr>
                <w:noProof/>
                <w:webHidden/>
              </w:rPr>
              <w:t>2</w:t>
            </w:r>
            <w:r w:rsidR="00974BA3">
              <w:rPr>
                <w:noProof/>
                <w:webHidden/>
              </w:rPr>
              <w:fldChar w:fldCharType="end"/>
            </w:r>
          </w:hyperlink>
        </w:p>
        <w:p w:rsidR="001A0892" w:rsidRDefault="005D689D">
          <w:pPr>
            <w:pStyle w:val="11"/>
            <w:tabs>
              <w:tab w:val="right" w:leader="dot" w:pos="9345"/>
            </w:tabs>
            <w:rPr>
              <w:noProof/>
            </w:rPr>
          </w:pPr>
          <w:hyperlink w:anchor="_Toc432082779" w:history="1">
            <w:r w:rsidR="001A0892" w:rsidRPr="000D31DE">
              <w:rPr>
                <w:rStyle w:val="a4"/>
                <w:noProof/>
              </w:rPr>
              <w:t>Как привлекают к административной ответственности?</w:t>
            </w:r>
            <w:r w:rsidR="001A0892">
              <w:rPr>
                <w:noProof/>
                <w:webHidden/>
              </w:rPr>
              <w:tab/>
            </w:r>
            <w:r w:rsidR="00974BA3">
              <w:rPr>
                <w:noProof/>
                <w:webHidden/>
              </w:rPr>
              <w:fldChar w:fldCharType="begin"/>
            </w:r>
            <w:r w:rsidR="001A0892">
              <w:rPr>
                <w:noProof/>
                <w:webHidden/>
              </w:rPr>
              <w:instrText xml:space="preserve"> PAGEREF _Toc432082779 \h </w:instrText>
            </w:r>
            <w:r w:rsidR="00974BA3">
              <w:rPr>
                <w:noProof/>
                <w:webHidden/>
              </w:rPr>
            </w:r>
            <w:r w:rsidR="00974BA3">
              <w:rPr>
                <w:noProof/>
                <w:webHidden/>
              </w:rPr>
              <w:fldChar w:fldCharType="separate"/>
            </w:r>
            <w:r w:rsidR="001A0892">
              <w:rPr>
                <w:noProof/>
                <w:webHidden/>
              </w:rPr>
              <w:t>2</w:t>
            </w:r>
            <w:r w:rsidR="00974BA3">
              <w:rPr>
                <w:noProof/>
                <w:webHidden/>
              </w:rPr>
              <w:fldChar w:fldCharType="end"/>
            </w:r>
          </w:hyperlink>
        </w:p>
        <w:p w:rsidR="001A0892" w:rsidRDefault="005D689D">
          <w:pPr>
            <w:pStyle w:val="11"/>
            <w:tabs>
              <w:tab w:val="right" w:leader="dot" w:pos="9345"/>
            </w:tabs>
            <w:rPr>
              <w:noProof/>
            </w:rPr>
          </w:pPr>
          <w:hyperlink w:anchor="_Toc432082780" w:history="1">
            <w:r w:rsidR="001A0892" w:rsidRPr="000D31DE">
              <w:rPr>
                <w:rStyle w:val="a4"/>
                <w:noProof/>
              </w:rPr>
              <w:t>Кому обжаловать привлечение к административной ответственности?</w:t>
            </w:r>
            <w:r w:rsidR="001A0892">
              <w:rPr>
                <w:noProof/>
                <w:webHidden/>
              </w:rPr>
              <w:tab/>
            </w:r>
            <w:r w:rsidR="00974BA3">
              <w:rPr>
                <w:noProof/>
                <w:webHidden/>
              </w:rPr>
              <w:fldChar w:fldCharType="begin"/>
            </w:r>
            <w:r w:rsidR="001A0892">
              <w:rPr>
                <w:noProof/>
                <w:webHidden/>
              </w:rPr>
              <w:instrText xml:space="preserve"> PAGEREF _Toc432082780 \h </w:instrText>
            </w:r>
            <w:r w:rsidR="00974BA3">
              <w:rPr>
                <w:noProof/>
                <w:webHidden/>
              </w:rPr>
            </w:r>
            <w:r w:rsidR="00974BA3">
              <w:rPr>
                <w:noProof/>
                <w:webHidden/>
              </w:rPr>
              <w:fldChar w:fldCharType="separate"/>
            </w:r>
            <w:r w:rsidR="001A0892">
              <w:rPr>
                <w:noProof/>
                <w:webHidden/>
              </w:rPr>
              <w:t>3</w:t>
            </w:r>
            <w:r w:rsidR="00974BA3">
              <w:rPr>
                <w:noProof/>
                <w:webHidden/>
              </w:rPr>
              <w:fldChar w:fldCharType="end"/>
            </w:r>
          </w:hyperlink>
        </w:p>
        <w:p w:rsidR="001A0892" w:rsidRDefault="005D689D">
          <w:pPr>
            <w:pStyle w:val="21"/>
            <w:tabs>
              <w:tab w:val="right" w:leader="dot" w:pos="9345"/>
            </w:tabs>
            <w:rPr>
              <w:noProof/>
            </w:rPr>
          </w:pPr>
          <w:hyperlink w:anchor="_Toc432082781" w:history="1">
            <w:r w:rsidR="001A0892" w:rsidRPr="000D31DE">
              <w:rPr>
                <w:rStyle w:val="a4"/>
                <w:noProof/>
              </w:rPr>
              <w:t>Общие положения</w:t>
            </w:r>
            <w:r w:rsidR="001A0892">
              <w:rPr>
                <w:noProof/>
                <w:webHidden/>
              </w:rPr>
              <w:tab/>
            </w:r>
            <w:r w:rsidR="00974BA3">
              <w:rPr>
                <w:noProof/>
                <w:webHidden/>
              </w:rPr>
              <w:fldChar w:fldCharType="begin"/>
            </w:r>
            <w:r w:rsidR="001A0892">
              <w:rPr>
                <w:noProof/>
                <w:webHidden/>
              </w:rPr>
              <w:instrText xml:space="preserve"> PAGEREF _Toc432082781 \h </w:instrText>
            </w:r>
            <w:r w:rsidR="00974BA3">
              <w:rPr>
                <w:noProof/>
                <w:webHidden/>
              </w:rPr>
            </w:r>
            <w:r w:rsidR="00974BA3">
              <w:rPr>
                <w:noProof/>
                <w:webHidden/>
              </w:rPr>
              <w:fldChar w:fldCharType="separate"/>
            </w:r>
            <w:r w:rsidR="001A0892">
              <w:rPr>
                <w:noProof/>
                <w:webHidden/>
              </w:rPr>
              <w:t>3</w:t>
            </w:r>
            <w:r w:rsidR="00974BA3">
              <w:rPr>
                <w:noProof/>
                <w:webHidden/>
              </w:rPr>
              <w:fldChar w:fldCharType="end"/>
            </w:r>
          </w:hyperlink>
        </w:p>
        <w:p w:rsidR="001A0892" w:rsidRDefault="005D689D">
          <w:pPr>
            <w:pStyle w:val="21"/>
            <w:tabs>
              <w:tab w:val="right" w:leader="dot" w:pos="9345"/>
            </w:tabs>
            <w:rPr>
              <w:noProof/>
            </w:rPr>
          </w:pPr>
          <w:hyperlink w:anchor="_Toc432082782" w:history="1">
            <w:r w:rsidR="001A0892" w:rsidRPr="000D31DE">
              <w:rPr>
                <w:rStyle w:val="a4"/>
                <w:noProof/>
              </w:rPr>
              <w:t>Обжалование в вышестоящий орган или вышестоящему должностному лицу</w:t>
            </w:r>
            <w:r w:rsidR="001A0892">
              <w:rPr>
                <w:noProof/>
                <w:webHidden/>
              </w:rPr>
              <w:tab/>
            </w:r>
            <w:r w:rsidR="00974BA3">
              <w:rPr>
                <w:noProof/>
                <w:webHidden/>
              </w:rPr>
              <w:fldChar w:fldCharType="begin"/>
            </w:r>
            <w:r w:rsidR="001A0892">
              <w:rPr>
                <w:noProof/>
                <w:webHidden/>
              </w:rPr>
              <w:instrText xml:space="preserve"> PAGEREF _Toc432082782 \h </w:instrText>
            </w:r>
            <w:r w:rsidR="00974BA3">
              <w:rPr>
                <w:noProof/>
                <w:webHidden/>
              </w:rPr>
            </w:r>
            <w:r w:rsidR="00974BA3">
              <w:rPr>
                <w:noProof/>
                <w:webHidden/>
              </w:rPr>
              <w:fldChar w:fldCharType="separate"/>
            </w:r>
            <w:r w:rsidR="001A0892">
              <w:rPr>
                <w:noProof/>
                <w:webHidden/>
              </w:rPr>
              <w:t>4</w:t>
            </w:r>
            <w:r w:rsidR="00974BA3">
              <w:rPr>
                <w:noProof/>
                <w:webHidden/>
              </w:rPr>
              <w:fldChar w:fldCharType="end"/>
            </w:r>
          </w:hyperlink>
        </w:p>
        <w:p w:rsidR="001A0892" w:rsidRDefault="005D689D">
          <w:pPr>
            <w:pStyle w:val="21"/>
            <w:tabs>
              <w:tab w:val="right" w:leader="dot" w:pos="9345"/>
            </w:tabs>
            <w:rPr>
              <w:noProof/>
            </w:rPr>
          </w:pPr>
          <w:hyperlink w:anchor="_Toc432082783" w:history="1">
            <w:r w:rsidR="001A0892" w:rsidRPr="000D31DE">
              <w:rPr>
                <w:rStyle w:val="a4"/>
                <w:noProof/>
              </w:rPr>
              <w:t>Обжалование в суд</w:t>
            </w:r>
            <w:r w:rsidR="00DB5D66">
              <w:rPr>
                <w:rStyle w:val="a4"/>
                <w:noProof/>
              </w:rPr>
              <w:t>е</w:t>
            </w:r>
            <w:r w:rsidR="001A0892">
              <w:rPr>
                <w:noProof/>
                <w:webHidden/>
              </w:rPr>
              <w:tab/>
            </w:r>
            <w:r w:rsidR="00974BA3">
              <w:rPr>
                <w:noProof/>
                <w:webHidden/>
              </w:rPr>
              <w:fldChar w:fldCharType="begin"/>
            </w:r>
            <w:r w:rsidR="001A0892">
              <w:rPr>
                <w:noProof/>
                <w:webHidden/>
              </w:rPr>
              <w:instrText xml:space="preserve"> PAGEREF _Toc432082783 \h </w:instrText>
            </w:r>
            <w:r w:rsidR="00974BA3">
              <w:rPr>
                <w:noProof/>
                <w:webHidden/>
              </w:rPr>
            </w:r>
            <w:r w:rsidR="00974BA3">
              <w:rPr>
                <w:noProof/>
                <w:webHidden/>
              </w:rPr>
              <w:fldChar w:fldCharType="separate"/>
            </w:r>
            <w:r w:rsidR="001A0892">
              <w:rPr>
                <w:noProof/>
                <w:webHidden/>
              </w:rPr>
              <w:t>4</w:t>
            </w:r>
            <w:r w:rsidR="00974BA3">
              <w:rPr>
                <w:noProof/>
                <w:webHidden/>
              </w:rPr>
              <w:fldChar w:fldCharType="end"/>
            </w:r>
          </w:hyperlink>
        </w:p>
        <w:p w:rsidR="001A0892" w:rsidRDefault="005D689D">
          <w:pPr>
            <w:pStyle w:val="11"/>
            <w:tabs>
              <w:tab w:val="right" w:leader="dot" w:pos="9345"/>
            </w:tabs>
            <w:rPr>
              <w:noProof/>
            </w:rPr>
          </w:pPr>
          <w:hyperlink w:anchor="_Toc432082784" w:history="1">
            <w:r w:rsidR="001A0892" w:rsidRPr="000D31DE">
              <w:rPr>
                <w:rStyle w:val="a4"/>
                <w:noProof/>
              </w:rPr>
              <w:t>Как будет рассматриваться ваша жалоба?</w:t>
            </w:r>
            <w:r w:rsidR="001A0892">
              <w:rPr>
                <w:noProof/>
                <w:webHidden/>
              </w:rPr>
              <w:tab/>
            </w:r>
            <w:r w:rsidR="00974BA3">
              <w:rPr>
                <w:noProof/>
                <w:webHidden/>
              </w:rPr>
              <w:fldChar w:fldCharType="begin"/>
            </w:r>
            <w:r w:rsidR="001A0892">
              <w:rPr>
                <w:noProof/>
                <w:webHidden/>
              </w:rPr>
              <w:instrText xml:space="preserve"> PAGEREF _Toc432082784 \h </w:instrText>
            </w:r>
            <w:r w:rsidR="00974BA3">
              <w:rPr>
                <w:noProof/>
                <w:webHidden/>
              </w:rPr>
            </w:r>
            <w:r w:rsidR="00974BA3">
              <w:rPr>
                <w:noProof/>
                <w:webHidden/>
              </w:rPr>
              <w:fldChar w:fldCharType="separate"/>
            </w:r>
            <w:r w:rsidR="001A0892">
              <w:rPr>
                <w:noProof/>
                <w:webHidden/>
              </w:rPr>
              <w:t>5</w:t>
            </w:r>
            <w:r w:rsidR="00974BA3">
              <w:rPr>
                <w:noProof/>
                <w:webHidden/>
              </w:rPr>
              <w:fldChar w:fldCharType="end"/>
            </w:r>
          </w:hyperlink>
        </w:p>
        <w:p w:rsidR="005F69D7" w:rsidRDefault="00974BA3">
          <w:r>
            <w:rPr>
              <w:b/>
              <w:bCs/>
            </w:rPr>
            <w:fldChar w:fldCharType="end"/>
          </w:r>
        </w:p>
      </w:sdtContent>
    </w:sdt>
    <w:p w:rsidR="00A70BEB" w:rsidRPr="005F69D7" w:rsidRDefault="00A70BEB" w:rsidP="00A70BEB">
      <w:pPr>
        <w:jc w:val="both"/>
        <w:rPr>
          <w:rFonts w:ascii="Times New Roman" w:hAnsi="Times New Roman" w:cs="Times New Roman"/>
          <w:b/>
          <w:i/>
          <w:sz w:val="24"/>
          <w:szCs w:val="24"/>
        </w:rPr>
      </w:pPr>
      <w:bookmarkStart w:id="2" w:name="_Чем_отличается_протокол"/>
      <w:bookmarkEnd w:id="2"/>
      <w:r w:rsidRPr="005F69D7">
        <w:rPr>
          <w:rFonts w:ascii="Times New Roman" w:hAnsi="Times New Roman" w:cs="Times New Roman"/>
          <w:b/>
          <w:sz w:val="24"/>
          <w:szCs w:val="24"/>
        </w:rPr>
        <w:t>Процедура привлечения граждан к административной ответственности включает два этапа</w:t>
      </w:r>
      <w:r w:rsidR="00DB5D66">
        <w:rPr>
          <w:rFonts w:ascii="Times New Roman" w:hAnsi="Times New Roman" w:cs="Times New Roman"/>
          <w:b/>
          <w:sz w:val="24"/>
          <w:szCs w:val="24"/>
        </w:rPr>
        <w:t>:</w:t>
      </w:r>
      <w:r w:rsidRPr="005F69D7">
        <w:rPr>
          <w:rFonts w:ascii="Times New Roman" w:hAnsi="Times New Roman" w:cs="Times New Roman"/>
          <w:b/>
          <w:sz w:val="24"/>
          <w:szCs w:val="24"/>
        </w:rPr>
        <w:t xml:space="preserve"> возбуждение дела об административном правонарушении (составление протокола об АП) и рассмотрение дела об административном правонарушении (вынесение постановления по делу об АП). </w:t>
      </w:r>
    </w:p>
    <w:p w:rsidR="00EA2A1A" w:rsidRDefault="00EA2A1A" w:rsidP="00735E46">
      <w:pPr>
        <w:pStyle w:val="1"/>
      </w:pPr>
      <w:bookmarkStart w:id="3" w:name="_Toc432082776"/>
      <w:r>
        <w:t>Чем отличается протокол от постановления?</w:t>
      </w:r>
      <w:bookmarkEnd w:id="3"/>
    </w:p>
    <w:p w:rsidR="00A70BEB" w:rsidRPr="00A15A9F" w:rsidRDefault="00A70BEB" w:rsidP="005F69D7">
      <w:pPr>
        <w:pStyle w:val="2"/>
        <w:rPr>
          <w:b/>
        </w:rPr>
      </w:pPr>
      <w:bookmarkStart w:id="4" w:name="_Как_привлекают_к"/>
      <w:bookmarkStart w:id="5" w:name="_Toc432082777"/>
      <w:bookmarkEnd w:id="4"/>
      <w:r w:rsidRPr="00A15A9F">
        <w:rPr>
          <w:b/>
        </w:rPr>
        <w:t>Протокол</w:t>
      </w:r>
      <w:bookmarkEnd w:id="5"/>
    </w:p>
    <w:p w:rsidR="00A70BEB" w:rsidRDefault="00A70BEB" w:rsidP="00A70BEB">
      <w:pPr>
        <w:jc w:val="both"/>
        <w:rPr>
          <w:rFonts w:ascii="Times New Roman" w:hAnsi="Times New Roman" w:cs="Times New Roman"/>
          <w:sz w:val="24"/>
          <w:szCs w:val="24"/>
        </w:rPr>
      </w:pPr>
      <w:r w:rsidRPr="00A70BEB">
        <w:rPr>
          <w:rFonts w:ascii="Times New Roman" w:hAnsi="Times New Roman" w:cs="Times New Roman"/>
          <w:sz w:val="24"/>
          <w:szCs w:val="24"/>
        </w:rPr>
        <w:t xml:space="preserve">Протокол об административном правонарушении является основанием для возбуждения дела об </w:t>
      </w:r>
      <w:r w:rsidR="000134D2">
        <w:rPr>
          <w:rFonts w:ascii="Times New Roman" w:hAnsi="Times New Roman" w:cs="Times New Roman"/>
          <w:sz w:val="24"/>
          <w:szCs w:val="24"/>
        </w:rPr>
        <w:t>административном правонарушении.</w:t>
      </w:r>
      <w:r w:rsidR="00AB5F03">
        <w:rPr>
          <w:rFonts w:ascii="Times New Roman" w:hAnsi="Times New Roman" w:cs="Times New Roman"/>
          <w:sz w:val="24"/>
          <w:szCs w:val="24"/>
        </w:rPr>
        <w:t xml:space="preserve"> Иными </w:t>
      </w:r>
      <w:r w:rsidRPr="00A70BEB">
        <w:rPr>
          <w:rFonts w:ascii="Times New Roman" w:hAnsi="Times New Roman" w:cs="Times New Roman"/>
          <w:sz w:val="24"/>
          <w:szCs w:val="24"/>
        </w:rPr>
        <w:t>словами</w:t>
      </w:r>
      <w:r w:rsidR="00AB5F03">
        <w:rPr>
          <w:rFonts w:ascii="Times New Roman" w:hAnsi="Times New Roman" w:cs="Times New Roman"/>
          <w:sz w:val="24"/>
          <w:szCs w:val="24"/>
        </w:rPr>
        <w:t>,</w:t>
      </w:r>
      <w:r w:rsidRPr="00A70BEB">
        <w:rPr>
          <w:rFonts w:ascii="Times New Roman" w:hAnsi="Times New Roman" w:cs="Times New Roman"/>
          <w:sz w:val="24"/>
          <w:szCs w:val="24"/>
        </w:rPr>
        <w:t xml:space="preserve"> протокол – это версия </w:t>
      </w:r>
      <w:r w:rsidR="00910488">
        <w:rPr>
          <w:rFonts w:ascii="Times New Roman" w:hAnsi="Times New Roman" w:cs="Times New Roman"/>
          <w:sz w:val="24"/>
          <w:szCs w:val="24"/>
        </w:rPr>
        <w:lastRenderedPageBreak/>
        <w:t xml:space="preserve">события по мнению </w:t>
      </w:r>
      <w:r w:rsidRPr="00A70BEB">
        <w:rPr>
          <w:rFonts w:ascii="Times New Roman" w:hAnsi="Times New Roman" w:cs="Times New Roman"/>
          <w:sz w:val="24"/>
          <w:szCs w:val="24"/>
        </w:rPr>
        <w:t>полицейских и квалификация ваших действий в соответствии с законом. Протокол – это обычное доказательство.</w:t>
      </w:r>
    </w:p>
    <w:p w:rsidR="005F69D7" w:rsidRPr="005F69D7" w:rsidRDefault="005F69D7" w:rsidP="00A70BEB">
      <w:pPr>
        <w:jc w:val="both"/>
        <w:rPr>
          <w:rFonts w:ascii="Times New Roman" w:hAnsi="Times New Roman" w:cs="Times New Roman"/>
          <w:b/>
          <w:sz w:val="24"/>
          <w:szCs w:val="24"/>
        </w:rPr>
      </w:pPr>
      <w:r>
        <w:rPr>
          <w:rFonts w:ascii="Times New Roman" w:hAnsi="Times New Roman" w:cs="Times New Roman"/>
          <w:b/>
          <w:sz w:val="24"/>
          <w:szCs w:val="24"/>
        </w:rPr>
        <w:t xml:space="preserve">Протокол часто составляют после того, как вас задержали и доставили в отдел полиции. Смотрите – </w:t>
      </w:r>
      <w:r>
        <w:rPr>
          <w:rFonts w:ascii="Times New Roman" w:hAnsi="Times New Roman" w:cs="Times New Roman"/>
          <w:b/>
          <w:sz w:val="24"/>
          <w:szCs w:val="24"/>
          <w:u w:val="single"/>
        </w:rPr>
        <w:t>что делать, если вас задержали (инструкция 4)</w:t>
      </w:r>
    </w:p>
    <w:p w:rsidR="00A70BEB" w:rsidRPr="00EA2A1A" w:rsidRDefault="00A70BEB" w:rsidP="00A70BEB">
      <w:pPr>
        <w:jc w:val="both"/>
        <w:rPr>
          <w:rFonts w:ascii="Times New Roman" w:hAnsi="Times New Roman" w:cs="Times New Roman"/>
          <w:sz w:val="24"/>
          <w:szCs w:val="24"/>
        </w:rPr>
      </w:pPr>
      <w:r>
        <w:rPr>
          <w:rFonts w:ascii="Times New Roman" w:hAnsi="Times New Roman" w:cs="Times New Roman"/>
          <w:sz w:val="24"/>
          <w:szCs w:val="24"/>
        </w:rPr>
        <w:t xml:space="preserve">Протокол об административном правонарушении </w:t>
      </w:r>
      <w:r w:rsidRPr="001C5EB8">
        <w:rPr>
          <w:rFonts w:ascii="Times New Roman" w:hAnsi="Times New Roman" w:cs="Times New Roman"/>
          <w:sz w:val="24"/>
          <w:szCs w:val="24"/>
        </w:rPr>
        <w:t>не может быть предметом обжалования</w:t>
      </w:r>
      <w:r>
        <w:rPr>
          <w:rFonts w:ascii="Times New Roman" w:hAnsi="Times New Roman" w:cs="Times New Roman"/>
          <w:sz w:val="24"/>
          <w:szCs w:val="24"/>
        </w:rPr>
        <w:t xml:space="preserve"> (</w:t>
      </w:r>
      <w:r w:rsidRPr="001C5EB8">
        <w:rPr>
          <w:rFonts w:ascii="Times New Roman" w:hAnsi="Times New Roman" w:cs="Times New Roman"/>
          <w:sz w:val="24"/>
          <w:szCs w:val="24"/>
        </w:rPr>
        <w:t>в порядке главы 22 Кодекса об административном судопроизводстве (КАС РФ))</w:t>
      </w:r>
      <w:r>
        <w:rPr>
          <w:rFonts w:ascii="Times New Roman" w:hAnsi="Times New Roman" w:cs="Times New Roman"/>
          <w:sz w:val="24"/>
          <w:szCs w:val="24"/>
        </w:rPr>
        <w:t>. Сам по себе протокол</w:t>
      </w:r>
      <w:r w:rsidRPr="001C5EB8">
        <w:rPr>
          <w:rFonts w:ascii="Times New Roman" w:hAnsi="Times New Roman" w:cs="Times New Roman"/>
          <w:sz w:val="24"/>
          <w:szCs w:val="24"/>
        </w:rPr>
        <w:t xml:space="preserve"> не нарушает ничьих прав и не возлагает на лицо, в отношении которого составлен, никаких обязанностей</w:t>
      </w:r>
      <w:r>
        <w:rPr>
          <w:rFonts w:ascii="Times New Roman" w:hAnsi="Times New Roman" w:cs="Times New Roman"/>
          <w:sz w:val="24"/>
          <w:szCs w:val="24"/>
        </w:rPr>
        <w:t>. Но важно, чтобы в протоколе была отражена ваша позиция: в том случае если вы не согласны с утверждением о том, что совершили нарушение.</w:t>
      </w:r>
    </w:p>
    <w:p w:rsidR="00A70BEB" w:rsidRPr="00A15A9F" w:rsidRDefault="00A70BEB" w:rsidP="005F69D7">
      <w:pPr>
        <w:pStyle w:val="2"/>
        <w:rPr>
          <w:b/>
        </w:rPr>
      </w:pPr>
      <w:bookmarkStart w:id="6" w:name="_Toc432082778"/>
      <w:r w:rsidRPr="00A15A9F">
        <w:rPr>
          <w:b/>
        </w:rPr>
        <w:t>Постановление</w:t>
      </w:r>
      <w:bookmarkEnd w:id="6"/>
    </w:p>
    <w:p w:rsidR="00A70BEB" w:rsidRPr="00EA2A1A" w:rsidRDefault="00A70BEB" w:rsidP="00A70BEB">
      <w:pPr>
        <w:jc w:val="both"/>
        <w:rPr>
          <w:rFonts w:ascii="Times New Roman" w:hAnsi="Times New Roman" w:cs="Times New Roman"/>
          <w:sz w:val="24"/>
          <w:szCs w:val="24"/>
        </w:rPr>
      </w:pPr>
      <w:r>
        <w:rPr>
          <w:rFonts w:ascii="Times New Roman" w:hAnsi="Times New Roman" w:cs="Times New Roman"/>
          <w:sz w:val="24"/>
          <w:szCs w:val="24"/>
        </w:rPr>
        <w:t>Постановление об административном правонарушении как раз и является основанием для привлечения вас к ответственности</w:t>
      </w:r>
      <w:r w:rsidRPr="001C5EB8">
        <w:rPr>
          <w:rFonts w:ascii="Times New Roman" w:hAnsi="Times New Roman" w:cs="Times New Roman"/>
          <w:sz w:val="24"/>
          <w:szCs w:val="24"/>
        </w:rPr>
        <w:t>. </w:t>
      </w:r>
      <w:proofErr w:type="gramStart"/>
      <w:r>
        <w:rPr>
          <w:rFonts w:ascii="Times New Roman" w:hAnsi="Times New Roman" w:cs="Times New Roman"/>
          <w:sz w:val="24"/>
          <w:szCs w:val="24"/>
        </w:rPr>
        <w:t>Иными словами</w:t>
      </w:r>
      <w:proofErr w:type="gramEnd"/>
      <w:r>
        <w:rPr>
          <w:rFonts w:ascii="Times New Roman" w:hAnsi="Times New Roman" w:cs="Times New Roman"/>
          <w:sz w:val="24"/>
          <w:szCs w:val="24"/>
        </w:rPr>
        <w:t xml:space="preserve"> постановление – это документ, который содержит выводы о вашей виновности или невиновности в совершении правонарушения.</w:t>
      </w:r>
    </w:p>
    <w:p w:rsidR="00735E46" w:rsidRPr="00A42AED" w:rsidRDefault="00735E46" w:rsidP="00735E46">
      <w:pPr>
        <w:pStyle w:val="1"/>
      </w:pPr>
      <w:bookmarkStart w:id="7" w:name="_Toc432082779"/>
      <w:r w:rsidRPr="00A42AED">
        <w:t>Как привлекают к административной ответственности?</w:t>
      </w:r>
      <w:bookmarkEnd w:id="7"/>
    </w:p>
    <w:p w:rsidR="00EA2A1A" w:rsidRPr="00A42AED" w:rsidRDefault="004D0D0F" w:rsidP="00744119">
      <w:pPr>
        <w:jc w:val="both"/>
        <w:rPr>
          <w:rFonts w:ascii="Times New Roman" w:hAnsi="Times New Roman" w:cs="Times New Roman"/>
          <w:sz w:val="24"/>
          <w:szCs w:val="24"/>
        </w:rPr>
      </w:pPr>
      <w:r w:rsidRPr="00A42AED">
        <w:rPr>
          <w:rFonts w:ascii="Times New Roman" w:hAnsi="Times New Roman" w:cs="Times New Roman"/>
          <w:sz w:val="24"/>
          <w:szCs w:val="24"/>
        </w:rPr>
        <w:t xml:space="preserve">Составленный протокол </w:t>
      </w:r>
      <w:r w:rsidR="009C3A02" w:rsidRPr="00A42AED">
        <w:rPr>
          <w:rFonts w:ascii="Times New Roman" w:hAnsi="Times New Roman" w:cs="Times New Roman"/>
          <w:sz w:val="24"/>
          <w:szCs w:val="24"/>
        </w:rPr>
        <w:t xml:space="preserve">об административном правонарушении вместе с другими материалами дела передается на рассмотрение должностному лицу, уполномоченному рассматривать дело об административном правонарушении или </w:t>
      </w:r>
      <w:r w:rsidR="00690483" w:rsidRPr="00A42AED">
        <w:rPr>
          <w:rFonts w:ascii="Times New Roman" w:hAnsi="Times New Roman" w:cs="Times New Roman"/>
          <w:sz w:val="24"/>
          <w:szCs w:val="24"/>
        </w:rPr>
        <w:t xml:space="preserve">в </w:t>
      </w:r>
      <w:r w:rsidR="009C3A02" w:rsidRPr="00A42AED">
        <w:rPr>
          <w:rFonts w:ascii="Times New Roman" w:hAnsi="Times New Roman" w:cs="Times New Roman"/>
          <w:sz w:val="24"/>
          <w:szCs w:val="24"/>
        </w:rPr>
        <w:t>суд (ст. 22.1 КоАП РФ)</w:t>
      </w:r>
      <w:r w:rsidR="00150FE8" w:rsidRPr="00A42AED">
        <w:rPr>
          <w:rFonts w:ascii="Times New Roman" w:hAnsi="Times New Roman" w:cs="Times New Roman"/>
          <w:sz w:val="24"/>
          <w:szCs w:val="24"/>
        </w:rPr>
        <w:t xml:space="preserve"> –</w:t>
      </w:r>
      <w:r w:rsidR="009C3A02" w:rsidRPr="00A42AED">
        <w:rPr>
          <w:rFonts w:ascii="Times New Roman" w:hAnsi="Times New Roman" w:cs="Times New Roman"/>
          <w:sz w:val="24"/>
          <w:szCs w:val="24"/>
        </w:rPr>
        <w:t xml:space="preserve"> на этой стадии решается вопрос о привлечении гражданина к ад</w:t>
      </w:r>
      <w:r w:rsidR="00150FE8" w:rsidRPr="00A42AED">
        <w:rPr>
          <w:rFonts w:ascii="Times New Roman" w:hAnsi="Times New Roman" w:cs="Times New Roman"/>
          <w:sz w:val="24"/>
          <w:szCs w:val="24"/>
        </w:rPr>
        <w:t>министративной ответственности</w:t>
      </w:r>
      <w:r w:rsidR="00690483" w:rsidRPr="00A42AED">
        <w:rPr>
          <w:rFonts w:ascii="Times New Roman" w:hAnsi="Times New Roman" w:cs="Times New Roman"/>
          <w:sz w:val="24"/>
          <w:szCs w:val="24"/>
        </w:rPr>
        <w:t xml:space="preserve">. </w:t>
      </w:r>
    </w:p>
    <w:p w:rsidR="00EA2A1A" w:rsidRPr="00A42AED" w:rsidRDefault="00EA2A1A" w:rsidP="00744119">
      <w:pPr>
        <w:jc w:val="both"/>
        <w:rPr>
          <w:rFonts w:ascii="Times New Roman" w:hAnsi="Times New Roman" w:cs="Times New Roman"/>
          <w:sz w:val="24"/>
          <w:szCs w:val="24"/>
        </w:rPr>
      </w:pPr>
      <w:r w:rsidRPr="00A42AED">
        <w:rPr>
          <w:rFonts w:ascii="Times New Roman" w:hAnsi="Times New Roman" w:cs="Times New Roman"/>
          <w:sz w:val="24"/>
          <w:szCs w:val="24"/>
        </w:rPr>
        <w:t>Возможны два варианта:</w:t>
      </w:r>
    </w:p>
    <w:p w:rsidR="00EA2A1A" w:rsidRPr="00A42AED" w:rsidRDefault="00744119" w:rsidP="005F69D7">
      <w:pPr>
        <w:pStyle w:val="ac"/>
        <w:numPr>
          <w:ilvl w:val="0"/>
          <w:numId w:val="5"/>
        </w:numPr>
        <w:jc w:val="both"/>
        <w:rPr>
          <w:rFonts w:ascii="Times New Roman" w:hAnsi="Times New Roman" w:cs="Times New Roman"/>
          <w:sz w:val="24"/>
          <w:szCs w:val="24"/>
        </w:rPr>
      </w:pPr>
      <w:r w:rsidRPr="00A42AED">
        <w:rPr>
          <w:rFonts w:ascii="Times New Roman" w:hAnsi="Times New Roman" w:cs="Times New Roman"/>
          <w:sz w:val="24"/>
          <w:szCs w:val="24"/>
        </w:rPr>
        <w:t>начальник отдела МВД</w:t>
      </w:r>
      <w:r w:rsidR="00EA2A1A" w:rsidRPr="00A42AED">
        <w:rPr>
          <w:rFonts w:ascii="Times New Roman" w:hAnsi="Times New Roman" w:cs="Times New Roman"/>
          <w:sz w:val="24"/>
          <w:szCs w:val="24"/>
        </w:rPr>
        <w:t xml:space="preserve"> или его заместитель</w:t>
      </w:r>
      <w:r w:rsidR="00A8462D">
        <w:rPr>
          <w:rFonts w:ascii="Times New Roman" w:hAnsi="Times New Roman" w:cs="Times New Roman"/>
          <w:sz w:val="24"/>
          <w:szCs w:val="24"/>
        </w:rPr>
        <w:t xml:space="preserve"> </w:t>
      </w:r>
      <w:r w:rsidR="003E3982" w:rsidRPr="00A42AED">
        <w:rPr>
          <w:rFonts w:ascii="Times New Roman" w:hAnsi="Times New Roman" w:cs="Times New Roman"/>
          <w:sz w:val="24"/>
          <w:szCs w:val="24"/>
        </w:rPr>
        <w:t xml:space="preserve">самостоятельно вынесет </w:t>
      </w:r>
      <w:r w:rsidRPr="00A42AED">
        <w:rPr>
          <w:rFonts w:ascii="Times New Roman" w:hAnsi="Times New Roman" w:cs="Times New Roman"/>
          <w:sz w:val="24"/>
          <w:szCs w:val="24"/>
        </w:rPr>
        <w:t>постановление</w:t>
      </w:r>
      <w:r w:rsidR="003E3982" w:rsidRPr="00A42AED">
        <w:rPr>
          <w:rFonts w:ascii="Times New Roman" w:hAnsi="Times New Roman" w:cs="Times New Roman"/>
          <w:sz w:val="24"/>
          <w:szCs w:val="24"/>
        </w:rPr>
        <w:t xml:space="preserve"> и привлечет вас к ответственности</w:t>
      </w:r>
      <w:r w:rsidR="00A8462D">
        <w:rPr>
          <w:rFonts w:ascii="Times New Roman" w:hAnsi="Times New Roman" w:cs="Times New Roman"/>
          <w:sz w:val="24"/>
          <w:szCs w:val="24"/>
        </w:rPr>
        <w:t>;</w:t>
      </w:r>
    </w:p>
    <w:p w:rsidR="00744119" w:rsidRPr="00A42AED" w:rsidRDefault="00EA2A1A" w:rsidP="005F69D7">
      <w:pPr>
        <w:pStyle w:val="ac"/>
        <w:numPr>
          <w:ilvl w:val="0"/>
          <w:numId w:val="5"/>
        </w:numPr>
        <w:jc w:val="both"/>
        <w:rPr>
          <w:rFonts w:ascii="Times New Roman" w:hAnsi="Times New Roman" w:cs="Times New Roman"/>
          <w:sz w:val="24"/>
          <w:szCs w:val="24"/>
        </w:rPr>
      </w:pPr>
      <w:r w:rsidRPr="00A42AED">
        <w:rPr>
          <w:rFonts w:ascii="Times New Roman" w:hAnsi="Times New Roman" w:cs="Times New Roman"/>
          <w:sz w:val="24"/>
          <w:szCs w:val="24"/>
        </w:rPr>
        <w:t>в</w:t>
      </w:r>
      <w:r w:rsidR="003E3982" w:rsidRPr="00A42AED">
        <w:rPr>
          <w:rFonts w:ascii="Times New Roman" w:hAnsi="Times New Roman" w:cs="Times New Roman"/>
          <w:sz w:val="24"/>
          <w:szCs w:val="24"/>
        </w:rPr>
        <w:t>се</w:t>
      </w:r>
      <w:r w:rsidR="00744119" w:rsidRPr="00A42AED">
        <w:rPr>
          <w:rFonts w:ascii="Times New Roman" w:hAnsi="Times New Roman" w:cs="Times New Roman"/>
          <w:sz w:val="24"/>
          <w:szCs w:val="24"/>
        </w:rPr>
        <w:t xml:space="preserve"> материалы </w:t>
      </w:r>
      <w:r w:rsidRPr="00A42AED">
        <w:rPr>
          <w:rFonts w:ascii="Times New Roman" w:hAnsi="Times New Roman" w:cs="Times New Roman"/>
          <w:sz w:val="24"/>
          <w:szCs w:val="24"/>
        </w:rPr>
        <w:t xml:space="preserve">полиция передаст </w:t>
      </w:r>
      <w:r w:rsidR="00744119" w:rsidRPr="00A42AED">
        <w:rPr>
          <w:rFonts w:ascii="Times New Roman" w:hAnsi="Times New Roman" w:cs="Times New Roman"/>
          <w:sz w:val="24"/>
          <w:szCs w:val="24"/>
        </w:rPr>
        <w:t>в суд</w:t>
      </w:r>
      <w:r w:rsidR="003E3982" w:rsidRPr="00A42AED">
        <w:rPr>
          <w:rFonts w:ascii="Times New Roman" w:hAnsi="Times New Roman" w:cs="Times New Roman"/>
          <w:sz w:val="24"/>
          <w:szCs w:val="24"/>
        </w:rPr>
        <w:t xml:space="preserve">, который будет принимать </w:t>
      </w:r>
      <w:proofErr w:type="gramStart"/>
      <w:r w:rsidR="003E3982" w:rsidRPr="00A42AED">
        <w:rPr>
          <w:rFonts w:ascii="Times New Roman" w:hAnsi="Times New Roman" w:cs="Times New Roman"/>
          <w:sz w:val="24"/>
          <w:szCs w:val="24"/>
        </w:rPr>
        <w:t>решение</w:t>
      </w:r>
      <w:proofErr w:type="gramEnd"/>
      <w:r w:rsidR="003E3982" w:rsidRPr="00A42AED">
        <w:rPr>
          <w:rFonts w:ascii="Times New Roman" w:hAnsi="Times New Roman" w:cs="Times New Roman"/>
          <w:sz w:val="24"/>
          <w:szCs w:val="24"/>
        </w:rPr>
        <w:t xml:space="preserve"> по существу</w:t>
      </w:r>
      <w:r w:rsidR="00744119" w:rsidRPr="00A42AED">
        <w:rPr>
          <w:rFonts w:ascii="Times New Roman" w:hAnsi="Times New Roman" w:cs="Times New Roman"/>
          <w:sz w:val="24"/>
          <w:szCs w:val="24"/>
        </w:rPr>
        <w:t>.</w:t>
      </w:r>
    </w:p>
    <w:p w:rsidR="00EA2A1A" w:rsidRDefault="00150FE8" w:rsidP="001C5EB8">
      <w:pPr>
        <w:jc w:val="both"/>
        <w:rPr>
          <w:rFonts w:ascii="Times New Roman" w:hAnsi="Times New Roman" w:cs="Times New Roman"/>
          <w:sz w:val="24"/>
          <w:szCs w:val="24"/>
        </w:rPr>
      </w:pPr>
      <w:r w:rsidRPr="00A42AED">
        <w:rPr>
          <w:rFonts w:ascii="Times New Roman" w:hAnsi="Times New Roman" w:cs="Times New Roman"/>
          <w:sz w:val="24"/>
          <w:szCs w:val="24"/>
        </w:rPr>
        <w:t xml:space="preserve">Именно на стадии рассмотрения дела об административном правонарушении у гражданина </w:t>
      </w:r>
      <w:r w:rsidR="00690483" w:rsidRPr="00A42AED">
        <w:rPr>
          <w:rFonts w:ascii="Times New Roman" w:hAnsi="Times New Roman" w:cs="Times New Roman"/>
          <w:sz w:val="24"/>
          <w:szCs w:val="24"/>
        </w:rPr>
        <w:t>самые высокие</w:t>
      </w:r>
      <w:r w:rsidRPr="00A42AED">
        <w:rPr>
          <w:rFonts w:ascii="Times New Roman" w:hAnsi="Times New Roman" w:cs="Times New Roman"/>
          <w:sz w:val="24"/>
          <w:szCs w:val="24"/>
        </w:rPr>
        <w:t xml:space="preserve"> шансы для</w:t>
      </w:r>
      <w:r w:rsidR="008E6ADB">
        <w:rPr>
          <w:rFonts w:ascii="Times New Roman" w:hAnsi="Times New Roman" w:cs="Times New Roman"/>
          <w:sz w:val="24"/>
          <w:szCs w:val="24"/>
        </w:rPr>
        <w:t xml:space="preserve"> успешной</w:t>
      </w:r>
      <w:r w:rsidRPr="00A42AED">
        <w:rPr>
          <w:rFonts w:ascii="Times New Roman" w:hAnsi="Times New Roman" w:cs="Times New Roman"/>
          <w:sz w:val="24"/>
          <w:szCs w:val="24"/>
        </w:rPr>
        <w:t xml:space="preserve"> защиты</w:t>
      </w:r>
      <w:r w:rsidR="00744119" w:rsidRPr="00A42AED">
        <w:rPr>
          <w:rFonts w:ascii="Times New Roman" w:hAnsi="Times New Roman" w:cs="Times New Roman"/>
          <w:sz w:val="24"/>
          <w:szCs w:val="24"/>
        </w:rPr>
        <w:t xml:space="preserve">. </w:t>
      </w:r>
      <w:r w:rsidR="00ED5AF0" w:rsidRPr="00A42AED">
        <w:rPr>
          <w:rFonts w:ascii="Times New Roman" w:hAnsi="Times New Roman" w:cs="Times New Roman"/>
          <w:sz w:val="24"/>
          <w:szCs w:val="24"/>
        </w:rPr>
        <w:t>Именно поэтому к</w:t>
      </w:r>
      <w:r w:rsidR="003E3982" w:rsidRPr="00A42AED">
        <w:rPr>
          <w:rFonts w:ascii="Times New Roman" w:hAnsi="Times New Roman" w:cs="Times New Roman"/>
          <w:sz w:val="24"/>
          <w:szCs w:val="24"/>
        </w:rPr>
        <w:t>райне важно</w:t>
      </w:r>
      <w:r w:rsidR="00ED5AF0" w:rsidRPr="00A42AED">
        <w:rPr>
          <w:rFonts w:ascii="Times New Roman" w:hAnsi="Times New Roman" w:cs="Times New Roman"/>
          <w:sz w:val="24"/>
          <w:szCs w:val="24"/>
        </w:rPr>
        <w:t xml:space="preserve"> участ</w:t>
      </w:r>
      <w:r w:rsidR="003D2A6F" w:rsidRPr="00A42AED">
        <w:rPr>
          <w:rFonts w:ascii="Times New Roman" w:hAnsi="Times New Roman" w:cs="Times New Roman"/>
          <w:sz w:val="24"/>
          <w:szCs w:val="24"/>
        </w:rPr>
        <w:t>в</w:t>
      </w:r>
      <w:r w:rsidR="00ED5AF0" w:rsidRPr="00A42AED">
        <w:rPr>
          <w:rFonts w:ascii="Times New Roman" w:hAnsi="Times New Roman" w:cs="Times New Roman"/>
          <w:sz w:val="24"/>
          <w:szCs w:val="24"/>
        </w:rPr>
        <w:t>овать в этом процессе. В случае, если</w:t>
      </w:r>
      <w:r w:rsidR="0078541B" w:rsidRPr="00A42AED">
        <w:rPr>
          <w:rFonts w:ascii="Times New Roman" w:hAnsi="Times New Roman" w:cs="Times New Roman"/>
          <w:sz w:val="24"/>
          <w:szCs w:val="24"/>
        </w:rPr>
        <w:t xml:space="preserve"> по</w:t>
      </w:r>
      <w:r w:rsidR="00ED5AF0" w:rsidRPr="00A42AED">
        <w:rPr>
          <w:rFonts w:ascii="Times New Roman" w:hAnsi="Times New Roman" w:cs="Times New Roman"/>
          <w:sz w:val="24"/>
          <w:szCs w:val="24"/>
        </w:rPr>
        <w:t xml:space="preserve"> дел</w:t>
      </w:r>
      <w:r w:rsidR="0078541B" w:rsidRPr="00A42AED">
        <w:rPr>
          <w:rFonts w:ascii="Times New Roman" w:hAnsi="Times New Roman" w:cs="Times New Roman"/>
          <w:sz w:val="24"/>
          <w:szCs w:val="24"/>
        </w:rPr>
        <w:t>у</w:t>
      </w:r>
      <w:r w:rsidR="00ED5AF0" w:rsidRPr="00A42AED">
        <w:rPr>
          <w:rFonts w:ascii="Times New Roman" w:hAnsi="Times New Roman" w:cs="Times New Roman"/>
          <w:sz w:val="24"/>
          <w:szCs w:val="24"/>
        </w:rPr>
        <w:t xml:space="preserve"> будет</w:t>
      </w:r>
      <w:r w:rsidR="0078541B" w:rsidRPr="00A42AED">
        <w:rPr>
          <w:rFonts w:ascii="Times New Roman" w:hAnsi="Times New Roman" w:cs="Times New Roman"/>
          <w:sz w:val="24"/>
          <w:szCs w:val="24"/>
        </w:rPr>
        <w:t xml:space="preserve"> принимать решение</w:t>
      </w:r>
      <w:r w:rsidR="00ED5AF0" w:rsidRPr="00A42AED">
        <w:rPr>
          <w:rFonts w:ascii="Times New Roman" w:hAnsi="Times New Roman" w:cs="Times New Roman"/>
          <w:sz w:val="24"/>
          <w:szCs w:val="24"/>
        </w:rPr>
        <w:t xml:space="preserve"> начальник отдела полиции лично</w:t>
      </w:r>
      <w:r w:rsidR="000134D2" w:rsidRPr="00A42AED">
        <w:rPr>
          <w:rFonts w:ascii="Times New Roman" w:hAnsi="Times New Roman" w:cs="Times New Roman"/>
          <w:sz w:val="24"/>
          <w:szCs w:val="24"/>
        </w:rPr>
        <w:t>,</w:t>
      </w:r>
      <w:r w:rsidR="00ED5AF0" w:rsidRPr="00A42AED">
        <w:rPr>
          <w:rFonts w:ascii="Times New Roman" w:hAnsi="Times New Roman" w:cs="Times New Roman"/>
          <w:sz w:val="24"/>
          <w:szCs w:val="24"/>
        </w:rPr>
        <w:t xml:space="preserve"> информация о месте и времени </w:t>
      </w:r>
      <w:r w:rsidR="0078541B" w:rsidRPr="00A42AED">
        <w:rPr>
          <w:rFonts w:ascii="Times New Roman" w:hAnsi="Times New Roman" w:cs="Times New Roman"/>
          <w:sz w:val="24"/>
          <w:szCs w:val="24"/>
        </w:rPr>
        <w:t>его рассмотрения должна быть обязательно указана в протоколе, если материалы передадут судье</w:t>
      </w:r>
      <w:r w:rsidR="000134D2" w:rsidRPr="00A42AED">
        <w:rPr>
          <w:rFonts w:ascii="Times New Roman" w:hAnsi="Times New Roman" w:cs="Times New Roman"/>
          <w:sz w:val="24"/>
          <w:szCs w:val="24"/>
        </w:rPr>
        <w:t>,</w:t>
      </w:r>
      <w:r w:rsidR="0078541B" w:rsidRPr="00A42AED">
        <w:rPr>
          <w:rFonts w:ascii="Times New Roman" w:hAnsi="Times New Roman" w:cs="Times New Roman"/>
          <w:sz w:val="24"/>
          <w:szCs w:val="24"/>
        </w:rPr>
        <w:t xml:space="preserve"> вас должны вызвать повесткой</w:t>
      </w:r>
      <w:r w:rsidR="004741A9" w:rsidRPr="00A42AED">
        <w:rPr>
          <w:rFonts w:ascii="Times New Roman" w:hAnsi="Times New Roman" w:cs="Times New Roman"/>
          <w:sz w:val="24"/>
          <w:szCs w:val="24"/>
        </w:rPr>
        <w:t>, однако на п</w:t>
      </w:r>
      <w:r w:rsidR="00735E46" w:rsidRPr="00A42AED">
        <w:rPr>
          <w:rFonts w:ascii="Times New Roman" w:hAnsi="Times New Roman" w:cs="Times New Roman"/>
          <w:sz w:val="24"/>
          <w:szCs w:val="24"/>
        </w:rPr>
        <w:t>р</w:t>
      </w:r>
      <w:r w:rsidR="004741A9" w:rsidRPr="00A42AED">
        <w:rPr>
          <w:rFonts w:ascii="Times New Roman" w:hAnsi="Times New Roman" w:cs="Times New Roman"/>
          <w:sz w:val="24"/>
          <w:szCs w:val="24"/>
        </w:rPr>
        <w:t>а</w:t>
      </w:r>
      <w:r w:rsidR="00735E46" w:rsidRPr="00A42AED">
        <w:rPr>
          <w:rFonts w:ascii="Times New Roman" w:hAnsi="Times New Roman" w:cs="Times New Roman"/>
          <w:sz w:val="24"/>
          <w:szCs w:val="24"/>
        </w:rPr>
        <w:t>ктике вас могут вызвать в полицию и вручить повестку в суд.</w:t>
      </w:r>
    </w:p>
    <w:p w:rsidR="004741A9" w:rsidRDefault="004741A9" w:rsidP="001C5EB8">
      <w:pPr>
        <w:jc w:val="both"/>
        <w:rPr>
          <w:rFonts w:ascii="Times New Roman" w:hAnsi="Times New Roman" w:cs="Times New Roman"/>
          <w:sz w:val="24"/>
          <w:szCs w:val="24"/>
        </w:rPr>
      </w:pPr>
      <w:r w:rsidRPr="00E11F02">
        <w:rPr>
          <w:rFonts w:ascii="Times New Roman" w:hAnsi="Times New Roman" w:cs="Times New Roman"/>
          <w:b/>
          <w:i/>
          <w:sz w:val="24"/>
          <w:szCs w:val="24"/>
        </w:rPr>
        <w:t>Важно</w:t>
      </w:r>
      <w:r>
        <w:rPr>
          <w:rFonts w:ascii="Times New Roman" w:hAnsi="Times New Roman" w:cs="Times New Roman"/>
          <w:sz w:val="24"/>
          <w:szCs w:val="24"/>
        </w:rPr>
        <w:t xml:space="preserve">: требуйте у сотрудника полиции выдать вам копию протокола об административном правонарушении. Не подписывайте протокол до тех пор, пока вам не вручили его копию. Если, несмотря на это, вам все равно откажутся ее предоставлять – </w:t>
      </w:r>
      <w:r w:rsidR="00631649">
        <w:rPr>
          <w:rFonts w:ascii="Times New Roman" w:hAnsi="Times New Roman" w:cs="Times New Roman"/>
          <w:sz w:val="24"/>
          <w:szCs w:val="24"/>
        </w:rPr>
        <w:t>письменно запросите его в отделе полиции.</w:t>
      </w:r>
    </w:p>
    <w:p w:rsidR="00625ABC" w:rsidRDefault="00EA2A1A" w:rsidP="00625ABC">
      <w:pPr>
        <w:pStyle w:val="1"/>
        <w:rPr>
          <w:rFonts w:ascii="Times New Roman" w:hAnsi="Times New Roman" w:cs="Times New Roman"/>
          <w:szCs w:val="24"/>
        </w:rPr>
      </w:pPr>
      <w:bookmarkStart w:id="8" w:name="_Кому_обжаловать_привлечение"/>
      <w:bookmarkStart w:id="9" w:name="_Toc432082780"/>
      <w:bookmarkEnd w:id="8"/>
      <w:r w:rsidRPr="00625ABC">
        <w:rPr>
          <w:rStyle w:val="10"/>
        </w:rPr>
        <w:t>Кому обжаловать привлечение к административной ответственности?</w:t>
      </w:r>
      <w:bookmarkEnd w:id="9"/>
    </w:p>
    <w:p w:rsidR="00A70BEB" w:rsidRDefault="00A70BEB" w:rsidP="00A70BEB">
      <w:pPr>
        <w:jc w:val="both"/>
        <w:rPr>
          <w:rFonts w:ascii="Times New Roman" w:hAnsi="Times New Roman" w:cs="Times New Roman"/>
          <w:sz w:val="24"/>
          <w:szCs w:val="24"/>
        </w:rPr>
      </w:pPr>
      <w:bookmarkStart w:id="10" w:name="_Общие_положения"/>
      <w:bookmarkEnd w:id="10"/>
      <w:r>
        <w:rPr>
          <w:rFonts w:ascii="Times New Roman" w:hAnsi="Times New Roman" w:cs="Times New Roman"/>
          <w:sz w:val="24"/>
          <w:szCs w:val="24"/>
        </w:rPr>
        <w:t>Постановление о привлечении к административной ответственности обжалуется:</w:t>
      </w:r>
    </w:p>
    <w:p w:rsidR="00A70BEB" w:rsidRDefault="00A70BEB" w:rsidP="00A70BEB">
      <w:pPr>
        <w:jc w:val="both"/>
        <w:rPr>
          <w:rFonts w:ascii="Times New Roman" w:hAnsi="Times New Roman" w:cs="Times New Roman"/>
          <w:sz w:val="24"/>
          <w:szCs w:val="24"/>
        </w:rPr>
      </w:pPr>
      <w:r>
        <w:rPr>
          <w:rFonts w:ascii="Times New Roman" w:hAnsi="Times New Roman" w:cs="Times New Roman"/>
          <w:sz w:val="24"/>
          <w:szCs w:val="24"/>
        </w:rPr>
        <w:lastRenderedPageBreak/>
        <w:t>- вышестоящему должностному лицу (если его вынес зам. начальника отд</w:t>
      </w:r>
      <w:r w:rsidR="00A47A51">
        <w:rPr>
          <w:rFonts w:ascii="Times New Roman" w:hAnsi="Times New Roman" w:cs="Times New Roman"/>
          <w:sz w:val="24"/>
          <w:szCs w:val="24"/>
        </w:rPr>
        <w:t>ела МВД – то начальнику отдела);</w:t>
      </w:r>
    </w:p>
    <w:p w:rsidR="00A70BEB" w:rsidRDefault="00A70BEB" w:rsidP="00A70BEB">
      <w:pPr>
        <w:jc w:val="both"/>
        <w:rPr>
          <w:rFonts w:ascii="Times New Roman" w:hAnsi="Times New Roman" w:cs="Times New Roman"/>
          <w:sz w:val="24"/>
          <w:szCs w:val="24"/>
        </w:rPr>
      </w:pPr>
      <w:r>
        <w:rPr>
          <w:rFonts w:ascii="Times New Roman" w:hAnsi="Times New Roman" w:cs="Times New Roman"/>
          <w:sz w:val="24"/>
          <w:szCs w:val="24"/>
        </w:rPr>
        <w:t>- в вышестоящий орган (постановление начальника отдела МВД обжалуется начальнику Управления МВД по городу)</w:t>
      </w:r>
      <w:r w:rsidR="00A47A51">
        <w:rPr>
          <w:rFonts w:ascii="Times New Roman" w:hAnsi="Times New Roman" w:cs="Times New Roman"/>
          <w:sz w:val="24"/>
          <w:szCs w:val="24"/>
        </w:rPr>
        <w:t>;</w:t>
      </w:r>
    </w:p>
    <w:p w:rsidR="00A70BEB" w:rsidRDefault="00A70BEB" w:rsidP="00A70BEB">
      <w:pPr>
        <w:jc w:val="both"/>
        <w:rPr>
          <w:rFonts w:ascii="Times New Roman" w:hAnsi="Times New Roman" w:cs="Times New Roman"/>
          <w:sz w:val="24"/>
          <w:szCs w:val="24"/>
        </w:rPr>
      </w:pPr>
      <w:r>
        <w:rPr>
          <w:rFonts w:ascii="Times New Roman" w:hAnsi="Times New Roman" w:cs="Times New Roman"/>
          <w:sz w:val="24"/>
          <w:szCs w:val="24"/>
        </w:rPr>
        <w:t>- в суд (если постановление вынесли в полиции</w:t>
      </w:r>
      <w:r w:rsidR="00A47A51">
        <w:rPr>
          <w:rFonts w:ascii="Times New Roman" w:hAnsi="Times New Roman" w:cs="Times New Roman"/>
          <w:sz w:val="24"/>
          <w:szCs w:val="24"/>
        </w:rPr>
        <w:t>,</w:t>
      </w:r>
      <w:r>
        <w:rPr>
          <w:rFonts w:ascii="Times New Roman" w:hAnsi="Times New Roman" w:cs="Times New Roman"/>
          <w:sz w:val="24"/>
          <w:szCs w:val="24"/>
        </w:rPr>
        <w:t xml:space="preserve"> то в районный суд, если районный </w:t>
      </w:r>
      <w:proofErr w:type="gramStart"/>
      <w:r>
        <w:rPr>
          <w:rFonts w:ascii="Times New Roman" w:hAnsi="Times New Roman" w:cs="Times New Roman"/>
          <w:sz w:val="24"/>
          <w:szCs w:val="24"/>
        </w:rPr>
        <w:t>суд  –</w:t>
      </w:r>
      <w:proofErr w:type="gramEnd"/>
      <w:r>
        <w:rPr>
          <w:rFonts w:ascii="Times New Roman" w:hAnsi="Times New Roman" w:cs="Times New Roman"/>
          <w:sz w:val="24"/>
          <w:szCs w:val="24"/>
        </w:rPr>
        <w:t xml:space="preserve"> в суд субъекта).</w:t>
      </w:r>
    </w:p>
    <w:p w:rsidR="00150FE8" w:rsidRDefault="00150FE8" w:rsidP="005F69D7">
      <w:pPr>
        <w:pStyle w:val="2"/>
      </w:pPr>
      <w:bookmarkStart w:id="11" w:name="_Toc432082781"/>
      <w:r w:rsidRPr="00150FE8">
        <w:t xml:space="preserve">Общие </w:t>
      </w:r>
      <w:r w:rsidRPr="00625ABC">
        <w:t>положения</w:t>
      </w:r>
      <w:bookmarkEnd w:id="11"/>
    </w:p>
    <w:p w:rsidR="004C7053" w:rsidRDefault="001C5EB8" w:rsidP="001C5EB8">
      <w:pPr>
        <w:jc w:val="both"/>
        <w:rPr>
          <w:rFonts w:ascii="Times New Roman" w:hAnsi="Times New Roman" w:cs="Times New Roman"/>
          <w:sz w:val="24"/>
          <w:szCs w:val="24"/>
        </w:rPr>
      </w:pPr>
      <w:r w:rsidRPr="001C5EB8">
        <w:rPr>
          <w:rFonts w:ascii="Times New Roman" w:hAnsi="Times New Roman" w:cs="Times New Roman"/>
          <w:sz w:val="24"/>
          <w:szCs w:val="24"/>
        </w:rPr>
        <w:t>Порядок и сроки обжалования по делу об административном правонарушении предусмотрен</w:t>
      </w:r>
      <w:r w:rsidR="00690483">
        <w:rPr>
          <w:rFonts w:ascii="Times New Roman" w:hAnsi="Times New Roman" w:cs="Times New Roman"/>
          <w:sz w:val="24"/>
          <w:szCs w:val="24"/>
        </w:rPr>
        <w:t>ы</w:t>
      </w:r>
      <w:r w:rsidRPr="001C5EB8">
        <w:rPr>
          <w:rFonts w:ascii="Times New Roman" w:hAnsi="Times New Roman" w:cs="Times New Roman"/>
          <w:sz w:val="24"/>
          <w:szCs w:val="24"/>
        </w:rPr>
        <w:t xml:space="preserve"> главой 30 КоАП РФ. </w:t>
      </w:r>
      <w:r w:rsidR="006969CF">
        <w:rPr>
          <w:rFonts w:ascii="Times New Roman" w:hAnsi="Times New Roman" w:cs="Times New Roman"/>
          <w:sz w:val="24"/>
          <w:szCs w:val="24"/>
        </w:rPr>
        <w:t>П</w:t>
      </w:r>
      <w:r w:rsidR="000149F7" w:rsidRPr="001C5EB8">
        <w:rPr>
          <w:rFonts w:ascii="Times New Roman" w:hAnsi="Times New Roman" w:cs="Times New Roman"/>
          <w:sz w:val="24"/>
          <w:szCs w:val="24"/>
        </w:rPr>
        <w:t xml:space="preserve">остановление по делу об административном правонарушении может быть обжаловано в течение </w:t>
      </w:r>
      <w:r w:rsidR="00EA2A1A">
        <w:rPr>
          <w:rFonts w:ascii="Times New Roman" w:hAnsi="Times New Roman" w:cs="Times New Roman"/>
          <w:sz w:val="24"/>
          <w:szCs w:val="24"/>
        </w:rPr>
        <w:t>10</w:t>
      </w:r>
      <w:r w:rsidR="00A8462D">
        <w:rPr>
          <w:rFonts w:ascii="Times New Roman" w:hAnsi="Times New Roman" w:cs="Times New Roman"/>
          <w:sz w:val="24"/>
          <w:szCs w:val="24"/>
        </w:rPr>
        <w:t xml:space="preserve"> </w:t>
      </w:r>
      <w:r w:rsidR="000149F7" w:rsidRPr="001C5EB8">
        <w:rPr>
          <w:rFonts w:ascii="Times New Roman" w:hAnsi="Times New Roman" w:cs="Times New Roman"/>
          <w:sz w:val="24"/>
          <w:szCs w:val="24"/>
        </w:rPr>
        <w:t xml:space="preserve">суток со дня вручения или получения </w:t>
      </w:r>
      <w:r w:rsidR="000149F7" w:rsidRPr="00150FE8">
        <w:rPr>
          <w:rFonts w:ascii="Times New Roman" w:hAnsi="Times New Roman" w:cs="Times New Roman"/>
          <w:sz w:val="24"/>
          <w:szCs w:val="24"/>
        </w:rPr>
        <w:t>копии постановления</w:t>
      </w:r>
      <w:r w:rsidR="000149F7">
        <w:rPr>
          <w:rFonts w:ascii="Times New Roman" w:hAnsi="Times New Roman" w:cs="Times New Roman"/>
          <w:sz w:val="24"/>
          <w:szCs w:val="24"/>
        </w:rPr>
        <w:t xml:space="preserve"> (в некоторых случаях </w:t>
      </w:r>
      <w:proofErr w:type="gramStart"/>
      <w:r w:rsidR="000149F7">
        <w:rPr>
          <w:rFonts w:ascii="Times New Roman" w:hAnsi="Times New Roman" w:cs="Times New Roman"/>
          <w:sz w:val="24"/>
          <w:szCs w:val="24"/>
        </w:rPr>
        <w:t xml:space="preserve">– </w:t>
      </w:r>
      <w:r w:rsidR="000149F7" w:rsidRPr="00E11F02">
        <w:rPr>
          <w:rFonts w:ascii="Times New Roman" w:hAnsi="Times New Roman" w:cs="Times New Roman"/>
          <w:sz w:val="24"/>
          <w:szCs w:val="24"/>
        </w:rPr>
        <w:t xml:space="preserve"> в</w:t>
      </w:r>
      <w:proofErr w:type="gramEnd"/>
      <w:r w:rsidR="000149F7" w:rsidRPr="00E11F02">
        <w:rPr>
          <w:rFonts w:ascii="Times New Roman" w:hAnsi="Times New Roman" w:cs="Times New Roman"/>
          <w:sz w:val="24"/>
          <w:szCs w:val="24"/>
        </w:rPr>
        <w:t xml:space="preserve"> пятидневный срок со дня вручения или получения копи</w:t>
      </w:r>
      <w:r w:rsidR="00A8462D">
        <w:rPr>
          <w:rFonts w:ascii="Times New Roman" w:hAnsi="Times New Roman" w:cs="Times New Roman"/>
          <w:sz w:val="24"/>
          <w:szCs w:val="24"/>
        </w:rPr>
        <w:t>й</w:t>
      </w:r>
      <w:r w:rsidR="000149F7" w:rsidRPr="00E11F02">
        <w:rPr>
          <w:rFonts w:ascii="Times New Roman" w:hAnsi="Times New Roman" w:cs="Times New Roman"/>
          <w:sz w:val="24"/>
          <w:szCs w:val="24"/>
        </w:rPr>
        <w:t xml:space="preserve"> постановлений</w:t>
      </w:r>
      <w:r w:rsidR="00A47A51">
        <w:rPr>
          <w:rFonts w:ascii="Times New Roman" w:hAnsi="Times New Roman" w:cs="Times New Roman"/>
          <w:sz w:val="24"/>
          <w:szCs w:val="24"/>
        </w:rPr>
        <w:t xml:space="preserve">, </w:t>
      </w:r>
      <w:r w:rsidRPr="001C5EB8">
        <w:rPr>
          <w:rFonts w:ascii="Times New Roman" w:hAnsi="Times New Roman" w:cs="Times New Roman"/>
          <w:sz w:val="24"/>
          <w:szCs w:val="24"/>
        </w:rPr>
        <w:t>ст.30.3 КоАП РФ</w:t>
      </w:r>
      <w:r w:rsidR="000149F7">
        <w:rPr>
          <w:rFonts w:ascii="Times New Roman" w:hAnsi="Times New Roman" w:cs="Times New Roman"/>
          <w:sz w:val="24"/>
          <w:szCs w:val="24"/>
        </w:rPr>
        <w:t>)</w:t>
      </w:r>
      <w:r w:rsidR="004C7053">
        <w:rPr>
          <w:rFonts w:ascii="Times New Roman" w:hAnsi="Times New Roman" w:cs="Times New Roman"/>
          <w:sz w:val="24"/>
          <w:szCs w:val="24"/>
        </w:rPr>
        <w:t>.</w:t>
      </w:r>
    </w:p>
    <w:p w:rsidR="00224777" w:rsidRDefault="00E11F02" w:rsidP="00224777">
      <w:pPr>
        <w:jc w:val="both"/>
        <w:rPr>
          <w:rFonts w:ascii="Times New Roman" w:hAnsi="Times New Roman" w:cs="Times New Roman"/>
          <w:sz w:val="24"/>
          <w:szCs w:val="24"/>
        </w:rPr>
      </w:pPr>
      <w:r w:rsidRPr="00E11F02">
        <w:rPr>
          <w:rFonts w:ascii="Times New Roman" w:hAnsi="Times New Roman" w:cs="Times New Roman"/>
          <w:b/>
          <w:i/>
          <w:sz w:val="24"/>
          <w:szCs w:val="24"/>
        </w:rPr>
        <w:t>Важно</w:t>
      </w:r>
      <w:r>
        <w:rPr>
          <w:rFonts w:ascii="Times New Roman" w:hAnsi="Times New Roman" w:cs="Times New Roman"/>
          <w:sz w:val="24"/>
          <w:szCs w:val="24"/>
        </w:rPr>
        <w:t>: пропуск срока подачи жалобы не лишает гражданина права на обжалование постановления о привлечении к административной ответственности</w:t>
      </w:r>
      <w:r w:rsidR="006003DD">
        <w:rPr>
          <w:rFonts w:ascii="Times New Roman" w:hAnsi="Times New Roman" w:cs="Times New Roman"/>
          <w:sz w:val="24"/>
          <w:szCs w:val="24"/>
        </w:rPr>
        <w:t>. Этот срок</w:t>
      </w:r>
      <w:r>
        <w:rPr>
          <w:rFonts w:ascii="Times New Roman" w:hAnsi="Times New Roman" w:cs="Times New Roman"/>
          <w:sz w:val="24"/>
          <w:szCs w:val="24"/>
        </w:rPr>
        <w:t xml:space="preserve"> может быть восстановлен</w:t>
      </w:r>
      <w:r w:rsidRPr="00E11F02">
        <w:rPr>
          <w:rFonts w:ascii="Times New Roman" w:hAnsi="Times New Roman" w:cs="Times New Roman"/>
          <w:sz w:val="24"/>
          <w:szCs w:val="24"/>
        </w:rPr>
        <w:t xml:space="preserve"> судьей или должностным лицом, правомочным рассматривать жалобу</w:t>
      </w:r>
      <w:r w:rsidR="00690483">
        <w:rPr>
          <w:rFonts w:ascii="Times New Roman" w:hAnsi="Times New Roman" w:cs="Times New Roman"/>
          <w:sz w:val="24"/>
          <w:szCs w:val="24"/>
        </w:rPr>
        <w:t>.</w:t>
      </w:r>
      <w:r w:rsidR="00D1744D">
        <w:rPr>
          <w:rFonts w:ascii="Times New Roman" w:hAnsi="Times New Roman" w:cs="Times New Roman"/>
          <w:sz w:val="24"/>
          <w:szCs w:val="24"/>
        </w:rPr>
        <w:t xml:space="preserve"> Если вы пропустили срок подачи заявления</w:t>
      </w:r>
      <w:r w:rsidR="00A47A51">
        <w:rPr>
          <w:rFonts w:ascii="Times New Roman" w:hAnsi="Times New Roman" w:cs="Times New Roman"/>
          <w:sz w:val="24"/>
          <w:szCs w:val="24"/>
        </w:rPr>
        <w:t>,</w:t>
      </w:r>
      <w:r w:rsidR="00D1744D">
        <w:rPr>
          <w:rFonts w:ascii="Times New Roman" w:hAnsi="Times New Roman" w:cs="Times New Roman"/>
          <w:sz w:val="24"/>
          <w:szCs w:val="24"/>
        </w:rPr>
        <w:t xml:space="preserve"> обязательно укажите в жалобе уважительные прич</w:t>
      </w:r>
      <w:r w:rsidR="00625ABC">
        <w:rPr>
          <w:rFonts w:ascii="Times New Roman" w:hAnsi="Times New Roman" w:cs="Times New Roman"/>
          <w:sz w:val="24"/>
          <w:szCs w:val="24"/>
        </w:rPr>
        <w:t>инные и отразите просьбу о восст</w:t>
      </w:r>
      <w:r w:rsidR="00D1744D">
        <w:rPr>
          <w:rFonts w:ascii="Times New Roman" w:hAnsi="Times New Roman" w:cs="Times New Roman"/>
          <w:sz w:val="24"/>
          <w:szCs w:val="24"/>
        </w:rPr>
        <w:t>ановлении срока.</w:t>
      </w:r>
    </w:p>
    <w:p w:rsidR="00224777" w:rsidRDefault="00224777" w:rsidP="00224777">
      <w:pPr>
        <w:jc w:val="both"/>
        <w:rPr>
          <w:rFonts w:ascii="Times New Roman" w:hAnsi="Times New Roman" w:cs="Times New Roman"/>
          <w:sz w:val="24"/>
          <w:szCs w:val="24"/>
        </w:rPr>
      </w:pPr>
      <w:r>
        <w:rPr>
          <w:rFonts w:ascii="Times New Roman" w:hAnsi="Times New Roman" w:cs="Times New Roman"/>
          <w:sz w:val="24"/>
          <w:szCs w:val="24"/>
        </w:rPr>
        <w:t xml:space="preserve">Гражданин может воспользоваться на свое усмотрение лишь одним способом защиты. </w:t>
      </w:r>
      <w:r w:rsidRPr="00224777">
        <w:rPr>
          <w:rFonts w:ascii="Times New Roman" w:hAnsi="Times New Roman" w:cs="Times New Roman"/>
          <w:sz w:val="24"/>
          <w:szCs w:val="24"/>
        </w:rPr>
        <w:t>В случае, если жалоба на постановление по делу об административном правонарушении поступит и в суд, и в вышестоящий орган, вышестоящему должностному лицу, жалобу будет рассматривать суд</w:t>
      </w:r>
      <w:r w:rsidR="006003DD">
        <w:rPr>
          <w:rFonts w:ascii="Times New Roman" w:hAnsi="Times New Roman" w:cs="Times New Roman"/>
          <w:sz w:val="24"/>
          <w:szCs w:val="24"/>
        </w:rPr>
        <w:t xml:space="preserve"> </w:t>
      </w:r>
      <w:r w:rsidRPr="00224777">
        <w:rPr>
          <w:rFonts w:ascii="Times New Roman" w:hAnsi="Times New Roman" w:cs="Times New Roman"/>
          <w:sz w:val="24"/>
          <w:szCs w:val="24"/>
        </w:rPr>
        <w:t>(</w:t>
      </w:r>
      <w:r w:rsidR="00FA2CC8">
        <w:rPr>
          <w:rFonts w:ascii="Times New Roman" w:hAnsi="Times New Roman" w:cs="Times New Roman"/>
          <w:sz w:val="24"/>
          <w:szCs w:val="24"/>
        </w:rPr>
        <w:t>п</w:t>
      </w:r>
      <w:r w:rsidRPr="00224777">
        <w:rPr>
          <w:rFonts w:ascii="Times New Roman" w:hAnsi="Times New Roman" w:cs="Times New Roman"/>
          <w:sz w:val="24"/>
          <w:szCs w:val="24"/>
        </w:rPr>
        <w:t>.2 ст. 30.1 КоАП РФ)</w:t>
      </w:r>
      <w:r w:rsidR="004C7053">
        <w:rPr>
          <w:rFonts w:ascii="Times New Roman" w:hAnsi="Times New Roman" w:cs="Times New Roman"/>
          <w:sz w:val="24"/>
          <w:szCs w:val="24"/>
        </w:rPr>
        <w:t>.</w:t>
      </w:r>
    </w:p>
    <w:p w:rsidR="00224777" w:rsidRDefault="00224777" w:rsidP="00224777">
      <w:pPr>
        <w:jc w:val="both"/>
        <w:rPr>
          <w:rFonts w:ascii="Times New Roman" w:hAnsi="Times New Roman" w:cs="Times New Roman"/>
          <w:sz w:val="24"/>
          <w:szCs w:val="24"/>
        </w:rPr>
      </w:pPr>
      <w:r w:rsidRPr="00224777">
        <w:rPr>
          <w:rFonts w:ascii="Times New Roman" w:hAnsi="Times New Roman" w:cs="Times New Roman"/>
          <w:sz w:val="24"/>
          <w:szCs w:val="24"/>
        </w:rPr>
        <w:t xml:space="preserve">Если вы ошибетесь в определении уполномоченного органа или суда при обжаловании постановления, ваша </w:t>
      </w:r>
      <w:r w:rsidRPr="00150FE8">
        <w:rPr>
          <w:rFonts w:ascii="Times New Roman" w:hAnsi="Times New Roman" w:cs="Times New Roman"/>
          <w:sz w:val="24"/>
          <w:szCs w:val="24"/>
        </w:rPr>
        <w:t xml:space="preserve">жалоба </w:t>
      </w:r>
      <w:r w:rsidRPr="00224777">
        <w:rPr>
          <w:rFonts w:ascii="Times New Roman" w:hAnsi="Times New Roman" w:cs="Times New Roman"/>
          <w:sz w:val="24"/>
          <w:szCs w:val="24"/>
        </w:rPr>
        <w:t>будет направлена</w:t>
      </w:r>
      <w:r w:rsidRPr="00150FE8">
        <w:rPr>
          <w:rFonts w:ascii="Times New Roman" w:hAnsi="Times New Roman" w:cs="Times New Roman"/>
          <w:sz w:val="24"/>
          <w:szCs w:val="24"/>
        </w:rPr>
        <w:t xml:space="preserve"> на рассмотрение по подведомственности в течение трех суток</w:t>
      </w:r>
      <w:r w:rsidRPr="00224777">
        <w:rPr>
          <w:rFonts w:ascii="Times New Roman" w:hAnsi="Times New Roman" w:cs="Times New Roman"/>
          <w:sz w:val="24"/>
          <w:szCs w:val="24"/>
        </w:rPr>
        <w:t xml:space="preserve"> (</w:t>
      </w:r>
      <w:r w:rsidR="00FA2CC8">
        <w:rPr>
          <w:rFonts w:ascii="Times New Roman" w:hAnsi="Times New Roman" w:cs="Times New Roman"/>
          <w:sz w:val="24"/>
          <w:szCs w:val="24"/>
        </w:rPr>
        <w:t>п</w:t>
      </w:r>
      <w:r w:rsidRPr="00224777">
        <w:rPr>
          <w:rFonts w:ascii="Times New Roman" w:hAnsi="Times New Roman" w:cs="Times New Roman"/>
          <w:sz w:val="24"/>
          <w:szCs w:val="24"/>
        </w:rPr>
        <w:t>.4 ст. 30.2 КоАП РФ).</w:t>
      </w:r>
    </w:p>
    <w:p w:rsidR="00224777" w:rsidRDefault="00224777" w:rsidP="004F373E">
      <w:pPr>
        <w:jc w:val="both"/>
        <w:rPr>
          <w:rFonts w:ascii="Times New Roman" w:hAnsi="Times New Roman" w:cs="Times New Roman"/>
          <w:sz w:val="24"/>
          <w:szCs w:val="24"/>
        </w:rPr>
      </w:pPr>
      <w:r w:rsidRPr="004F373E">
        <w:rPr>
          <w:rFonts w:ascii="Times New Roman" w:hAnsi="Times New Roman" w:cs="Times New Roman"/>
          <w:sz w:val="24"/>
          <w:szCs w:val="24"/>
        </w:rPr>
        <w:t xml:space="preserve">Кроме того, </w:t>
      </w:r>
      <w:r w:rsidR="00735E46">
        <w:rPr>
          <w:rFonts w:ascii="Times New Roman" w:hAnsi="Times New Roman" w:cs="Times New Roman"/>
          <w:sz w:val="24"/>
          <w:szCs w:val="24"/>
        </w:rPr>
        <w:t xml:space="preserve">при обжаловании постановления по административному правонарушению </w:t>
      </w:r>
      <w:proofErr w:type="gramStart"/>
      <w:r w:rsidRPr="004F373E">
        <w:rPr>
          <w:rFonts w:ascii="Times New Roman" w:hAnsi="Times New Roman" w:cs="Times New Roman"/>
          <w:sz w:val="24"/>
          <w:szCs w:val="24"/>
        </w:rPr>
        <w:t>отсутств</w:t>
      </w:r>
      <w:r w:rsidR="00735E46">
        <w:rPr>
          <w:rFonts w:ascii="Times New Roman" w:hAnsi="Times New Roman" w:cs="Times New Roman"/>
          <w:sz w:val="24"/>
          <w:szCs w:val="24"/>
        </w:rPr>
        <w:t>ует  государственная</w:t>
      </w:r>
      <w:proofErr w:type="gramEnd"/>
      <w:r w:rsidR="00735E46">
        <w:rPr>
          <w:rFonts w:ascii="Times New Roman" w:hAnsi="Times New Roman" w:cs="Times New Roman"/>
          <w:sz w:val="24"/>
          <w:szCs w:val="24"/>
        </w:rPr>
        <w:t xml:space="preserve"> пошлина</w:t>
      </w:r>
      <w:r w:rsidR="006003DD">
        <w:rPr>
          <w:rFonts w:ascii="Times New Roman" w:hAnsi="Times New Roman" w:cs="Times New Roman"/>
          <w:sz w:val="24"/>
          <w:szCs w:val="24"/>
        </w:rPr>
        <w:t xml:space="preserve"> </w:t>
      </w:r>
      <w:r w:rsidR="004F373E" w:rsidRPr="004F373E">
        <w:rPr>
          <w:rFonts w:ascii="Times New Roman" w:hAnsi="Times New Roman" w:cs="Times New Roman"/>
          <w:sz w:val="24"/>
          <w:szCs w:val="24"/>
        </w:rPr>
        <w:t>(</w:t>
      </w:r>
      <w:r w:rsidR="00FA2CC8">
        <w:rPr>
          <w:rFonts w:ascii="Times New Roman" w:hAnsi="Times New Roman" w:cs="Times New Roman"/>
          <w:sz w:val="24"/>
          <w:szCs w:val="24"/>
        </w:rPr>
        <w:t>п</w:t>
      </w:r>
      <w:r w:rsidR="004F373E" w:rsidRPr="004F373E">
        <w:rPr>
          <w:rFonts w:ascii="Times New Roman" w:hAnsi="Times New Roman" w:cs="Times New Roman"/>
          <w:sz w:val="24"/>
          <w:szCs w:val="24"/>
        </w:rPr>
        <w:t>.5 ст. 30.2 КоАП РФ)</w:t>
      </w:r>
      <w:r w:rsidR="000149F7">
        <w:rPr>
          <w:rFonts w:ascii="Times New Roman" w:hAnsi="Times New Roman" w:cs="Times New Roman"/>
          <w:sz w:val="24"/>
          <w:szCs w:val="24"/>
        </w:rPr>
        <w:t xml:space="preserve">. Иными словами, вам не надо ничего платить, </w:t>
      </w:r>
      <w:r w:rsidR="00B5528C">
        <w:rPr>
          <w:rFonts w:ascii="Times New Roman" w:hAnsi="Times New Roman" w:cs="Times New Roman"/>
          <w:sz w:val="24"/>
          <w:szCs w:val="24"/>
        </w:rPr>
        <w:t>в</w:t>
      </w:r>
      <w:r w:rsidR="000149F7">
        <w:rPr>
          <w:rFonts w:ascii="Times New Roman" w:hAnsi="Times New Roman" w:cs="Times New Roman"/>
          <w:sz w:val="24"/>
          <w:szCs w:val="24"/>
        </w:rPr>
        <w:t>ы можете просто пожаловаться.</w:t>
      </w:r>
    </w:p>
    <w:p w:rsidR="004C7053" w:rsidRPr="004C7053" w:rsidRDefault="004C7053" w:rsidP="004C7053">
      <w:pPr>
        <w:jc w:val="both"/>
        <w:rPr>
          <w:rFonts w:ascii="Times New Roman" w:hAnsi="Times New Roman" w:cs="Times New Roman"/>
          <w:sz w:val="24"/>
          <w:szCs w:val="24"/>
        </w:rPr>
      </w:pPr>
      <w:r>
        <w:rPr>
          <w:rFonts w:ascii="Times New Roman" w:hAnsi="Times New Roman" w:cs="Times New Roman"/>
          <w:sz w:val="24"/>
          <w:szCs w:val="24"/>
        </w:rPr>
        <w:t>При этом вы можете подать жалобу не только лично, но и по почте</w:t>
      </w:r>
      <w:r w:rsidR="004466EE">
        <w:rPr>
          <w:rFonts w:ascii="Times New Roman" w:hAnsi="Times New Roman" w:cs="Times New Roman"/>
          <w:sz w:val="24"/>
          <w:szCs w:val="24"/>
        </w:rPr>
        <w:t>. В этом</w:t>
      </w:r>
      <w:r>
        <w:rPr>
          <w:rFonts w:ascii="Times New Roman" w:hAnsi="Times New Roman" w:cs="Times New Roman"/>
          <w:sz w:val="24"/>
          <w:szCs w:val="24"/>
        </w:rPr>
        <w:t xml:space="preserve"> случае датой подачи жалобы на постановление будет являться день, когда вы направили почтовое отправление.</w:t>
      </w:r>
    </w:p>
    <w:p w:rsidR="00150FE8" w:rsidRPr="004F373E" w:rsidRDefault="00150FE8" w:rsidP="005F69D7">
      <w:pPr>
        <w:pStyle w:val="2"/>
      </w:pPr>
      <w:bookmarkStart w:id="12" w:name="_Обжалование_в_вышестоящий"/>
      <w:bookmarkStart w:id="13" w:name="_Toc432082782"/>
      <w:bookmarkEnd w:id="12"/>
      <w:r w:rsidRPr="004F373E">
        <w:t>Обжалование в вышестоящий орган</w:t>
      </w:r>
      <w:r w:rsidR="00EE2509">
        <w:t xml:space="preserve"> или</w:t>
      </w:r>
      <w:r w:rsidRPr="004F373E">
        <w:t xml:space="preserve"> вышестоящему должностному лицу</w:t>
      </w:r>
      <w:bookmarkEnd w:id="13"/>
    </w:p>
    <w:p w:rsidR="00EA2A1A" w:rsidRDefault="00EE2509" w:rsidP="00150FE8">
      <w:pPr>
        <w:jc w:val="both"/>
        <w:rPr>
          <w:rFonts w:ascii="Times New Roman" w:hAnsi="Times New Roman" w:cs="Times New Roman"/>
          <w:sz w:val="24"/>
          <w:szCs w:val="24"/>
        </w:rPr>
      </w:pPr>
      <w:r>
        <w:rPr>
          <w:rFonts w:ascii="Times New Roman" w:hAnsi="Times New Roman" w:cs="Times New Roman"/>
          <w:sz w:val="24"/>
          <w:szCs w:val="24"/>
        </w:rPr>
        <w:t>П</w:t>
      </w:r>
      <w:r w:rsidRPr="00150FE8">
        <w:rPr>
          <w:rFonts w:ascii="Times New Roman" w:hAnsi="Times New Roman" w:cs="Times New Roman"/>
          <w:sz w:val="24"/>
          <w:szCs w:val="24"/>
        </w:rPr>
        <w:t>остановление об административном правонарушении, вынесенное должностным лицом</w:t>
      </w:r>
      <w:r>
        <w:rPr>
          <w:rFonts w:ascii="Times New Roman" w:hAnsi="Times New Roman" w:cs="Times New Roman"/>
          <w:sz w:val="24"/>
          <w:szCs w:val="24"/>
        </w:rPr>
        <w:t xml:space="preserve">, может быть </w:t>
      </w:r>
      <w:proofErr w:type="gramStart"/>
      <w:r>
        <w:rPr>
          <w:rFonts w:ascii="Times New Roman" w:hAnsi="Times New Roman" w:cs="Times New Roman"/>
          <w:sz w:val="24"/>
          <w:szCs w:val="24"/>
        </w:rPr>
        <w:t>обжаловано</w:t>
      </w:r>
      <w:r w:rsidR="00EA2A1A" w:rsidRPr="00150FE8">
        <w:rPr>
          <w:rFonts w:ascii="Times New Roman" w:hAnsi="Times New Roman" w:cs="Times New Roman"/>
          <w:sz w:val="24"/>
          <w:szCs w:val="24"/>
        </w:rPr>
        <w:t>(</w:t>
      </w:r>
      <w:proofErr w:type="gramEnd"/>
      <w:r w:rsidR="00EA2A1A" w:rsidRPr="00150FE8">
        <w:rPr>
          <w:rFonts w:ascii="Times New Roman" w:hAnsi="Times New Roman" w:cs="Times New Roman"/>
          <w:sz w:val="24"/>
          <w:szCs w:val="24"/>
        </w:rPr>
        <w:t>п</w:t>
      </w:r>
      <w:r w:rsidR="00EA2A1A">
        <w:rPr>
          <w:rFonts w:ascii="Times New Roman" w:hAnsi="Times New Roman" w:cs="Times New Roman"/>
          <w:sz w:val="24"/>
          <w:szCs w:val="24"/>
        </w:rPr>
        <w:t>п</w:t>
      </w:r>
      <w:r w:rsidR="00EA2A1A" w:rsidRPr="00150FE8">
        <w:rPr>
          <w:rFonts w:ascii="Times New Roman" w:hAnsi="Times New Roman" w:cs="Times New Roman"/>
          <w:sz w:val="24"/>
          <w:szCs w:val="24"/>
        </w:rPr>
        <w:t xml:space="preserve">.3 </w:t>
      </w:r>
      <w:r w:rsidR="00EA2A1A">
        <w:rPr>
          <w:rFonts w:ascii="Times New Roman" w:hAnsi="Times New Roman" w:cs="Times New Roman"/>
          <w:sz w:val="24"/>
          <w:szCs w:val="24"/>
        </w:rPr>
        <w:t>п</w:t>
      </w:r>
      <w:r w:rsidR="00EA2A1A" w:rsidRPr="00150FE8">
        <w:rPr>
          <w:rFonts w:ascii="Times New Roman" w:hAnsi="Times New Roman" w:cs="Times New Roman"/>
          <w:sz w:val="24"/>
          <w:szCs w:val="24"/>
        </w:rPr>
        <w:t>.1 ст.30.1 КоАП РФ</w:t>
      </w:r>
      <w:r w:rsidR="00A70BEB">
        <w:rPr>
          <w:rFonts w:ascii="Times New Roman" w:hAnsi="Times New Roman" w:cs="Times New Roman"/>
          <w:sz w:val="24"/>
          <w:szCs w:val="24"/>
        </w:rPr>
        <w:t>)</w:t>
      </w:r>
      <w:r w:rsidR="00EA2A1A">
        <w:rPr>
          <w:rFonts w:ascii="Times New Roman" w:hAnsi="Times New Roman" w:cs="Times New Roman"/>
          <w:sz w:val="24"/>
          <w:szCs w:val="24"/>
        </w:rPr>
        <w:t>:</w:t>
      </w:r>
    </w:p>
    <w:p w:rsidR="00EA2A1A" w:rsidRDefault="00EA2A1A" w:rsidP="00150FE8">
      <w:pPr>
        <w:jc w:val="both"/>
        <w:rPr>
          <w:rFonts w:ascii="Times New Roman" w:hAnsi="Times New Roman" w:cs="Times New Roman"/>
          <w:sz w:val="24"/>
          <w:szCs w:val="24"/>
        </w:rPr>
      </w:pPr>
      <w:r>
        <w:rPr>
          <w:rFonts w:ascii="Times New Roman" w:hAnsi="Times New Roman" w:cs="Times New Roman"/>
          <w:sz w:val="24"/>
          <w:szCs w:val="24"/>
        </w:rPr>
        <w:t>–</w:t>
      </w:r>
      <w:r w:rsidR="008E6ADB">
        <w:rPr>
          <w:rFonts w:ascii="Times New Roman" w:hAnsi="Times New Roman" w:cs="Times New Roman"/>
          <w:sz w:val="24"/>
          <w:szCs w:val="24"/>
        </w:rPr>
        <w:t xml:space="preserve"> </w:t>
      </w:r>
      <w:r w:rsidR="00EE2509">
        <w:rPr>
          <w:rFonts w:ascii="Times New Roman" w:hAnsi="Times New Roman" w:cs="Times New Roman"/>
          <w:sz w:val="24"/>
          <w:szCs w:val="24"/>
        </w:rPr>
        <w:t>в</w:t>
      </w:r>
      <w:r w:rsidR="00150FE8" w:rsidRPr="00150FE8">
        <w:rPr>
          <w:rFonts w:ascii="Times New Roman" w:hAnsi="Times New Roman" w:cs="Times New Roman"/>
          <w:sz w:val="24"/>
          <w:szCs w:val="24"/>
        </w:rPr>
        <w:t xml:space="preserve"> вышестоящий орган</w:t>
      </w:r>
      <w:r w:rsidR="004466EE">
        <w:rPr>
          <w:rFonts w:ascii="Times New Roman" w:hAnsi="Times New Roman" w:cs="Times New Roman"/>
          <w:sz w:val="24"/>
          <w:szCs w:val="24"/>
        </w:rPr>
        <w:t>;</w:t>
      </w:r>
    </w:p>
    <w:p w:rsidR="00150FE8" w:rsidRDefault="00EA2A1A" w:rsidP="00150FE8">
      <w:pPr>
        <w:jc w:val="both"/>
        <w:rPr>
          <w:rFonts w:ascii="Times New Roman" w:hAnsi="Times New Roman" w:cs="Times New Roman"/>
          <w:sz w:val="24"/>
          <w:szCs w:val="24"/>
        </w:rPr>
      </w:pPr>
      <w:r>
        <w:rPr>
          <w:rFonts w:ascii="Times New Roman" w:hAnsi="Times New Roman" w:cs="Times New Roman"/>
          <w:sz w:val="24"/>
          <w:szCs w:val="24"/>
        </w:rPr>
        <w:t>–</w:t>
      </w:r>
      <w:r w:rsidR="008E6ADB">
        <w:rPr>
          <w:rFonts w:ascii="Times New Roman" w:hAnsi="Times New Roman" w:cs="Times New Roman"/>
          <w:sz w:val="24"/>
          <w:szCs w:val="24"/>
        </w:rPr>
        <w:t xml:space="preserve"> </w:t>
      </w:r>
      <w:r w:rsidR="00150FE8" w:rsidRPr="00150FE8">
        <w:rPr>
          <w:rFonts w:ascii="Times New Roman" w:hAnsi="Times New Roman" w:cs="Times New Roman"/>
          <w:sz w:val="24"/>
          <w:szCs w:val="24"/>
        </w:rPr>
        <w:t>вышестоящему должностному лицу</w:t>
      </w:r>
      <w:r w:rsidR="004466EE">
        <w:rPr>
          <w:rFonts w:ascii="Times New Roman" w:hAnsi="Times New Roman" w:cs="Times New Roman"/>
          <w:sz w:val="24"/>
          <w:szCs w:val="24"/>
        </w:rPr>
        <w:t>.</w:t>
      </w:r>
    </w:p>
    <w:p w:rsidR="00C544AD" w:rsidRDefault="00C544AD" w:rsidP="00150FE8">
      <w:pPr>
        <w:jc w:val="both"/>
        <w:rPr>
          <w:rFonts w:ascii="Times New Roman" w:hAnsi="Times New Roman" w:cs="Times New Roman"/>
          <w:sz w:val="24"/>
          <w:szCs w:val="24"/>
        </w:rPr>
      </w:pPr>
      <w:r w:rsidRPr="00C544AD">
        <w:rPr>
          <w:rFonts w:ascii="Times New Roman" w:hAnsi="Times New Roman" w:cs="Times New Roman"/>
          <w:sz w:val="24"/>
          <w:szCs w:val="24"/>
        </w:rPr>
        <w:lastRenderedPageBreak/>
        <w:t>При этом такая жалоба</w:t>
      </w:r>
      <w:r w:rsidR="006003DD">
        <w:rPr>
          <w:rFonts w:ascii="Times New Roman" w:hAnsi="Times New Roman" w:cs="Times New Roman"/>
          <w:sz w:val="24"/>
          <w:szCs w:val="24"/>
        </w:rPr>
        <w:t xml:space="preserve"> </w:t>
      </w:r>
      <w:r w:rsidR="000067E8">
        <w:rPr>
          <w:rFonts w:ascii="Times New Roman" w:hAnsi="Times New Roman" w:cs="Times New Roman"/>
          <w:sz w:val="24"/>
          <w:szCs w:val="24"/>
        </w:rPr>
        <w:t xml:space="preserve">может быть подана </w:t>
      </w:r>
      <w:r w:rsidRPr="00150FE8">
        <w:rPr>
          <w:rFonts w:ascii="Times New Roman" w:hAnsi="Times New Roman" w:cs="Times New Roman"/>
          <w:sz w:val="24"/>
          <w:szCs w:val="24"/>
        </w:rPr>
        <w:t>в орган</w:t>
      </w:r>
      <w:r w:rsidR="000067E8">
        <w:rPr>
          <w:rFonts w:ascii="Times New Roman" w:hAnsi="Times New Roman" w:cs="Times New Roman"/>
          <w:sz w:val="24"/>
          <w:szCs w:val="24"/>
        </w:rPr>
        <w:t xml:space="preserve"> или</w:t>
      </w:r>
      <w:r w:rsidR="006003DD">
        <w:rPr>
          <w:rFonts w:ascii="Times New Roman" w:hAnsi="Times New Roman" w:cs="Times New Roman"/>
          <w:sz w:val="24"/>
          <w:szCs w:val="24"/>
        </w:rPr>
        <w:t xml:space="preserve"> </w:t>
      </w:r>
      <w:r w:rsidRPr="00150FE8">
        <w:rPr>
          <w:rFonts w:ascii="Times New Roman" w:hAnsi="Times New Roman" w:cs="Times New Roman"/>
          <w:sz w:val="24"/>
          <w:szCs w:val="24"/>
        </w:rPr>
        <w:t>должностному лицу, которым вынесено постановление по делу</w:t>
      </w:r>
      <w:r w:rsidRPr="00C544AD">
        <w:rPr>
          <w:rFonts w:ascii="Times New Roman" w:hAnsi="Times New Roman" w:cs="Times New Roman"/>
          <w:sz w:val="24"/>
          <w:szCs w:val="24"/>
        </w:rPr>
        <w:t>. Жалоба может быть подана также непосредственно</w:t>
      </w:r>
      <w:r w:rsidR="003D2A6F">
        <w:rPr>
          <w:rFonts w:ascii="Times New Roman" w:hAnsi="Times New Roman" w:cs="Times New Roman"/>
          <w:sz w:val="24"/>
          <w:szCs w:val="24"/>
        </w:rPr>
        <w:t xml:space="preserve"> в </w:t>
      </w:r>
      <w:r w:rsidRPr="00C544AD">
        <w:rPr>
          <w:rFonts w:ascii="Times New Roman" w:hAnsi="Times New Roman" w:cs="Times New Roman"/>
          <w:sz w:val="24"/>
          <w:szCs w:val="24"/>
        </w:rPr>
        <w:t>вышестоящий орган, вышестоящему должностному лицу, уполномоченн</w:t>
      </w:r>
      <w:r w:rsidR="004466EE">
        <w:rPr>
          <w:rFonts w:ascii="Times New Roman" w:hAnsi="Times New Roman" w:cs="Times New Roman"/>
          <w:sz w:val="24"/>
          <w:szCs w:val="24"/>
        </w:rPr>
        <w:t>ому</w:t>
      </w:r>
      <w:r w:rsidRPr="00C544AD">
        <w:rPr>
          <w:rFonts w:ascii="Times New Roman" w:hAnsi="Times New Roman" w:cs="Times New Roman"/>
          <w:sz w:val="24"/>
          <w:szCs w:val="24"/>
        </w:rPr>
        <w:t xml:space="preserve"> ее рассматривать (</w:t>
      </w:r>
      <w:r w:rsidR="00FA2CC8">
        <w:rPr>
          <w:rFonts w:ascii="Times New Roman" w:hAnsi="Times New Roman" w:cs="Times New Roman"/>
          <w:sz w:val="24"/>
          <w:szCs w:val="24"/>
        </w:rPr>
        <w:t>п</w:t>
      </w:r>
      <w:r w:rsidRPr="00C544AD">
        <w:rPr>
          <w:rFonts w:ascii="Times New Roman" w:hAnsi="Times New Roman" w:cs="Times New Roman"/>
          <w:sz w:val="24"/>
          <w:szCs w:val="24"/>
        </w:rPr>
        <w:t>.3 ст.30.2 КоАП РФ).</w:t>
      </w:r>
    </w:p>
    <w:p w:rsidR="00C544AD" w:rsidRPr="00C544AD" w:rsidRDefault="00C544AD" w:rsidP="00150FE8">
      <w:pPr>
        <w:jc w:val="both"/>
        <w:rPr>
          <w:rFonts w:ascii="Times New Roman" w:hAnsi="Times New Roman" w:cs="Times New Roman"/>
          <w:sz w:val="24"/>
          <w:szCs w:val="24"/>
        </w:rPr>
      </w:pPr>
      <w:r w:rsidRPr="00C544AD">
        <w:rPr>
          <w:rFonts w:ascii="Times New Roman" w:hAnsi="Times New Roman" w:cs="Times New Roman"/>
          <w:sz w:val="24"/>
          <w:szCs w:val="24"/>
        </w:rPr>
        <w:t>После поступления жалобы со всеми материалами дела в</w:t>
      </w:r>
      <w:r w:rsidR="000067E8">
        <w:rPr>
          <w:rFonts w:ascii="Times New Roman" w:hAnsi="Times New Roman" w:cs="Times New Roman"/>
          <w:sz w:val="24"/>
          <w:szCs w:val="24"/>
        </w:rPr>
        <w:t xml:space="preserve"> государственный</w:t>
      </w:r>
      <w:r w:rsidRPr="00C544AD">
        <w:rPr>
          <w:rFonts w:ascii="Times New Roman" w:hAnsi="Times New Roman" w:cs="Times New Roman"/>
          <w:sz w:val="24"/>
          <w:szCs w:val="24"/>
        </w:rPr>
        <w:t xml:space="preserve"> орган</w:t>
      </w:r>
      <w:r w:rsidR="000067E8">
        <w:rPr>
          <w:rFonts w:ascii="Times New Roman" w:hAnsi="Times New Roman" w:cs="Times New Roman"/>
          <w:sz w:val="24"/>
          <w:szCs w:val="24"/>
        </w:rPr>
        <w:t xml:space="preserve"> или</w:t>
      </w:r>
      <w:r w:rsidRPr="00C544AD">
        <w:rPr>
          <w:rFonts w:ascii="Times New Roman" w:hAnsi="Times New Roman" w:cs="Times New Roman"/>
          <w:sz w:val="24"/>
          <w:szCs w:val="24"/>
        </w:rPr>
        <w:t xml:space="preserve"> должностному лицу, правомочн</w:t>
      </w:r>
      <w:r w:rsidR="004466EE">
        <w:rPr>
          <w:rFonts w:ascii="Times New Roman" w:hAnsi="Times New Roman" w:cs="Times New Roman"/>
          <w:sz w:val="24"/>
          <w:szCs w:val="24"/>
        </w:rPr>
        <w:t>ому</w:t>
      </w:r>
      <w:r w:rsidRPr="00C544AD">
        <w:rPr>
          <w:rFonts w:ascii="Times New Roman" w:hAnsi="Times New Roman" w:cs="Times New Roman"/>
          <w:sz w:val="24"/>
          <w:szCs w:val="24"/>
        </w:rPr>
        <w:t xml:space="preserve"> рассматривать жалобу, она подлежит рассмотрению в десятидневный срок с момента поступления (</w:t>
      </w:r>
      <w:r w:rsidR="00FA2CC8">
        <w:rPr>
          <w:rFonts w:ascii="Times New Roman" w:hAnsi="Times New Roman" w:cs="Times New Roman"/>
          <w:sz w:val="24"/>
          <w:szCs w:val="24"/>
        </w:rPr>
        <w:t>п</w:t>
      </w:r>
      <w:r w:rsidRPr="00C544AD">
        <w:rPr>
          <w:rFonts w:ascii="Times New Roman" w:hAnsi="Times New Roman" w:cs="Times New Roman"/>
          <w:sz w:val="24"/>
          <w:szCs w:val="24"/>
        </w:rPr>
        <w:t>.1 ст. 30.5 КоАП РФ)</w:t>
      </w:r>
    </w:p>
    <w:p w:rsidR="00EE2509" w:rsidRDefault="00FA2CC8" w:rsidP="00150FE8">
      <w:pPr>
        <w:jc w:val="both"/>
        <w:rPr>
          <w:rFonts w:ascii="Times New Roman" w:hAnsi="Times New Roman" w:cs="Times New Roman"/>
          <w:sz w:val="24"/>
          <w:szCs w:val="24"/>
        </w:rPr>
      </w:pPr>
      <w:r>
        <w:rPr>
          <w:rFonts w:ascii="Times New Roman" w:hAnsi="Times New Roman" w:cs="Times New Roman"/>
          <w:sz w:val="24"/>
          <w:szCs w:val="24"/>
        </w:rPr>
        <w:t>Р</w:t>
      </w:r>
      <w:r w:rsidRPr="00FA2CC8">
        <w:rPr>
          <w:rFonts w:ascii="Times New Roman" w:hAnsi="Times New Roman" w:cs="Times New Roman"/>
          <w:sz w:val="24"/>
          <w:szCs w:val="24"/>
        </w:rPr>
        <w:t xml:space="preserve">ешение вышестоящего </w:t>
      </w:r>
      <w:r>
        <w:rPr>
          <w:rFonts w:ascii="Times New Roman" w:hAnsi="Times New Roman" w:cs="Times New Roman"/>
          <w:sz w:val="24"/>
          <w:szCs w:val="24"/>
        </w:rPr>
        <w:t xml:space="preserve">должностного лица по жалобе на </w:t>
      </w:r>
      <w:r w:rsidRPr="00FA2CC8">
        <w:rPr>
          <w:rFonts w:ascii="Times New Roman" w:hAnsi="Times New Roman" w:cs="Times New Roman"/>
          <w:sz w:val="24"/>
          <w:szCs w:val="24"/>
        </w:rPr>
        <w:t>постановление по делу об административном правонарушении мо</w:t>
      </w:r>
      <w:r>
        <w:rPr>
          <w:rFonts w:ascii="Times New Roman" w:hAnsi="Times New Roman" w:cs="Times New Roman"/>
          <w:sz w:val="24"/>
          <w:szCs w:val="24"/>
        </w:rPr>
        <w:t>жет</w:t>
      </w:r>
      <w:r w:rsidRPr="00FA2CC8">
        <w:rPr>
          <w:rFonts w:ascii="Times New Roman" w:hAnsi="Times New Roman" w:cs="Times New Roman"/>
          <w:sz w:val="24"/>
          <w:szCs w:val="24"/>
        </w:rPr>
        <w:t xml:space="preserve"> быть обжалован</w:t>
      </w:r>
      <w:r>
        <w:rPr>
          <w:rFonts w:ascii="Times New Roman" w:hAnsi="Times New Roman" w:cs="Times New Roman"/>
          <w:sz w:val="24"/>
          <w:szCs w:val="24"/>
        </w:rPr>
        <w:t>о</w:t>
      </w:r>
      <w:r w:rsidRPr="00FA2CC8">
        <w:rPr>
          <w:rFonts w:ascii="Times New Roman" w:hAnsi="Times New Roman" w:cs="Times New Roman"/>
          <w:sz w:val="24"/>
          <w:szCs w:val="24"/>
        </w:rPr>
        <w:t xml:space="preserve"> в суд по месту рассмотрения жалобы, а затем в вышестоящий суд (п.1 ст.30.9 КоАП РФ)</w:t>
      </w:r>
      <w:r w:rsidR="00B91E53">
        <w:rPr>
          <w:rFonts w:ascii="Times New Roman" w:hAnsi="Times New Roman" w:cs="Times New Roman"/>
          <w:sz w:val="24"/>
          <w:szCs w:val="24"/>
        </w:rPr>
        <w:t>.</w:t>
      </w:r>
      <w:r w:rsidR="00EE2509">
        <w:rPr>
          <w:rFonts w:ascii="Times New Roman" w:hAnsi="Times New Roman" w:cs="Times New Roman"/>
          <w:sz w:val="24"/>
          <w:szCs w:val="24"/>
        </w:rPr>
        <w:t xml:space="preserve"> Это означает, что после того, как вас, к примеру, привлек к ответственности полицейский, а его руководитель оставил постановление в силе – вы можете еще минимум дважды обратиться в суд.</w:t>
      </w:r>
    </w:p>
    <w:p w:rsidR="00B91E53" w:rsidRDefault="00B91E53" w:rsidP="00150FE8">
      <w:pPr>
        <w:jc w:val="both"/>
        <w:rPr>
          <w:rFonts w:ascii="Times New Roman" w:hAnsi="Times New Roman" w:cs="Times New Roman"/>
          <w:sz w:val="24"/>
          <w:szCs w:val="24"/>
          <w:shd w:val="clear" w:color="auto" w:fill="FFFFFF"/>
        </w:rPr>
      </w:pPr>
      <w:r w:rsidRPr="00B91E53">
        <w:rPr>
          <w:rFonts w:ascii="Times New Roman" w:hAnsi="Times New Roman" w:cs="Times New Roman"/>
          <w:sz w:val="24"/>
          <w:szCs w:val="24"/>
        </w:rPr>
        <w:t>В дальнейшем возможен только пересмотр вступивших в законную силу постановлений и решений по делам об административных правонарушениях</w:t>
      </w:r>
      <w:r>
        <w:rPr>
          <w:rFonts w:ascii="Times New Roman" w:hAnsi="Times New Roman" w:cs="Times New Roman"/>
          <w:sz w:val="24"/>
          <w:szCs w:val="24"/>
          <w:shd w:val="clear" w:color="auto" w:fill="FFFFFF"/>
        </w:rPr>
        <w:t>.</w:t>
      </w:r>
    </w:p>
    <w:p w:rsidR="00C544AD" w:rsidRDefault="00C544AD" w:rsidP="005F69D7">
      <w:pPr>
        <w:pStyle w:val="2"/>
      </w:pPr>
      <w:bookmarkStart w:id="14" w:name="_Обжалование_в_суд"/>
      <w:bookmarkStart w:id="15" w:name="_Toc432082783"/>
      <w:bookmarkEnd w:id="14"/>
      <w:r w:rsidRPr="00150FE8">
        <w:t xml:space="preserve">Обжалование </w:t>
      </w:r>
      <w:r>
        <w:t>в суд</w:t>
      </w:r>
      <w:bookmarkEnd w:id="15"/>
      <w:r w:rsidR="004466EE">
        <w:t>е</w:t>
      </w:r>
    </w:p>
    <w:p w:rsidR="000D1116" w:rsidRDefault="00FA2CC8" w:rsidP="00150FE8">
      <w:pPr>
        <w:jc w:val="both"/>
        <w:rPr>
          <w:rFonts w:ascii="Times New Roman" w:hAnsi="Times New Roman" w:cs="Times New Roman"/>
          <w:sz w:val="24"/>
          <w:szCs w:val="24"/>
        </w:rPr>
      </w:pPr>
      <w:r w:rsidRPr="00F1755E">
        <w:rPr>
          <w:rFonts w:ascii="Times New Roman" w:hAnsi="Times New Roman" w:cs="Times New Roman"/>
          <w:sz w:val="24"/>
          <w:szCs w:val="24"/>
          <w:shd w:val="clear" w:color="auto" w:fill="FFFFFF"/>
        </w:rPr>
        <w:t xml:space="preserve">Если дело рассматривалось несудебным органом (должностным лицом), то его постановление может быть обжаловано в районный суд, </w:t>
      </w:r>
      <w:r>
        <w:rPr>
          <w:rFonts w:ascii="Times New Roman" w:hAnsi="Times New Roman" w:cs="Times New Roman"/>
          <w:sz w:val="24"/>
          <w:szCs w:val="24"/>
          <w:shd w:val="clear" w:color="auto" w:fill="FFFFFF"/>
        </w:rPr>
        <w:t>а в случае, если решение принималось судом – в вышестоящий суд</w:t>
      </w:r>
      <w:r w:rsidR="00B91E53">
        <w:rPr>
          <w:rFonts w:ascii="Times New Roman" w:hAnsi="Times New Roman" w:cs="Times New Roman"/>
          <w:sz w:val="24"/>
          <w:szCs w:val="24"/>
          <w:shd w:val="clear" w:color="auto" w:fill="FFFFFF"/>
        </w:rPr>
        <w:t>.</w:t>
      </w:r>
      <w:r w:rsidR="00FE138A">
        <w:rPr>
          <w:rFonts w:ascii="Times New Roman" w:hAnsi="Times New Roman" w:cs="Times New Roman"/>
          <w:sz w:val="24"/>
          <w:szCs w:val="24"/>
          <w:shd w:val="clear" w:color="auto" w:fill="FFFFFF"/>
        </w:rPr>
        <w:t xml:space="preserve"> </w:t>
      </w:r>
      <w:r w:rsidR="000D1116">
        <w:rPr>
          <w:rFonts w:ascii="Times New Roman" w:hAnsi="Times New Roman" w:cs="Times New Roman"/>
          <w:sz w:val="24"/>
          <w:szCs w:val="24"/>
        </w:rPr>
        <w:t>Выбор суда, в который необходимо обжаловать постановление о привлечении вас к ответственности, зависит от того, кто вынес данное решение:</w:t>
      </w:r>
    </w:p>
    <w:p w:rsidR="000D1116" w:rsidRPr="000D1116" w:rsidRDefault="000D1116" w:rsidP="00150FE8">
      <w:pPr>
        <w:jc w:val="both"/>
        <w:rPr>
          <w:rFonts w:ascii="Times New Roman" w:hAnsi="Times New Roman" w:cs="Times New Roman"/>
          <w:sz w:val="24"/>
          <w:szCs w:val="24"/>
        </w:rPr>
      </w:pPr>
      <w:r>
        <w:rPr>
          <w:rFonts w:ascii="Times New Roman" w:hAnsi="Times New Roman" w:cs="Times New Roman"/>
          <w:sz w:val="24"/>
          <w:szCs w:val="24"/>
        </w:rPr>
        <w:t xml:space="preserve">– должностное лицо (к примеру, начальник полиции) – в районный суд </w:t>
      </w:r>
      <w:r w:rsidRPr="00F1755E">
        <w:rPr>
          <w:rFonts w:ascii="Times New Roman" w:hAnsi="Times New Roman" w:cs="Times New Roman"/>
          <w:sz w:val="24"/>
          <w:szCs w:val="24"/>
          <w:shd w:val="clear" w:color="auto" w:fill="FFFFFF"/>
        </w:rPr>
        <w:t>(</w:t>
      </w:r>
      <w:proofErr w:type="spellStart"/>
      <w:r w:rsidRPr="00F1755E">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п</w:t>
      </w:r>
      <w:proofErr w:type="spellEnd"/>
      <w:r>
        <w:rPr>
          <w:rFonts w:ascii="Times New Roman" w:hAnsi="Times New Roman" w:cs="Times New Roman"/>
          <w:sz w:val="24"/>
          <w:szCs w:val="24"/>
          <w:shd w:val="clear" w:color="auto" w:fill="FFFFFF"/>
        </w:rPr>
        <w:t>.</w:t>
      </w:r>
      <w:r w:rsidRPr="00F1755E">
        <w:rPr>
          <w:rFonts w:ascii="Times New Roman" w:hAnsi="Times New Roman" w:cs="Times New Roman"/>
          <w:sz w:val="24"/>
          <w:szCs w:val="24"/>
          <w:shd w:val="clear" w:color="auto" w:fill="FFFFFF"/>
        </w:rPr>
        <w:t xml:space="preserve"> 2, 3 п</w:t>
      </w:r>
      <w:r>
        <w:rPr>
          <w:rFonts w:ascii="Times New Roman" w:hAnsi="Times New Roman" w:cs="Times New Roman"/>
          <w:sz w:val="24"/>
          <w:szCs w:val="24"/>
          <w:shd w:val="clear" w:color="auto" w:fill="FFFFFF"/>
        </w:rPr>
        <w:t>.</w:t>
      </w:r>
      <w:r w:rsidRPr="00F1755E">
        <w:rPr>
          <w:rFonts w:ascii="Times New Roman" w:hAnsi="Times New Roman" w:cs="Times New Roman"/>
          <w:sz w:val="24"/>
          <w:szCs w:val="24"/>
          <w:shd w:val="clear" w:color="auto" w:fill="FFFFFF"/>
        </w:rPr>
        <w:t xml:space="preserve"> 1 ст</w:t>
      </w:r>
      <w:r>
        <w:rPr>
          <w:rFonts w:ascii="Times New Roman" w:hAnsi="Times New Roman" w:cs="Times New Roman"/>
          <w:sz w:val="24"/>
          <w:szCs w:val="24"/>
          <w:shd w:val="clear" w:color="auto" w:fill="FFFFFF"/>
        </w:rPr>
        <w:t>.</w:t>
      </w:r>
      <w:r w:rsidRPr="00F1755E">
        <w:rPr>
          <w:rFonts w:ascii="Times New Roman" w:hAnsi="Times New Roman" w:cs="Times New Roman"/>
          <w:sz w:val="24"/>
          <w:szCs w:val="24"/>
          <w:shd w:val="clear" w:color="auto" w:fill="FFFFFF"/>
        </w:rPr>
        <w:t xml:space="preserve"> 30.1 КоАП РФ)</w:t>
      </w:r>
      <w:r w:rsidRPr="00625ABC">
        <w:rPr>
          <w:rFonts w:ascii="Times New Roman" w:hAnsi="Times New Roman" w:cs="Times New Roman"/>
          <w:sz w:val="24"/>
          <w:szCs w:val="24"/>
          <w:shd w:val="clear" w:color="auto" w:fill="FFFFFF"/>
        </w:rPr>
        <w:t>;</w:t>
      </w:r>
    </w:p>
    <w:p w:rsidR="000D1116" w:rsidRPr="000D1116" w:rsidRDefault="000D1116" w:rsidP="00150FE8">
      <w:pPr>
        <w:jc w:val="both"/>
        <w:rPr>
          <w:rFonts w:ascii="Times New Roman" w:hAnsi="Times New Roman" w:cs="Times New Roman"/>
          <w:sz w:val="24"/>
          <w:szCs w:val="24"/>
          <w:shd w:val="clear" w:color="auto" w:fill="FFFFFF"/>
        </w:rPr>
      </w:pPr>
      <w:r>
        <w:rPr>
          <w:rFonts w:ascii="Times New Roman" w:hAnsi="Times New Roman" w:cs="Times New Roman"/>
          <w:sz w:val="24"/>
          <w:szCs w:val="24"/>
        </w:rPr>
        <w:t>– мировой суд</w:t>
      </w:r>
      <w:r w:rsidR="00FE138A">
        <w:rPr>
          <w:rFonts w:ascii="Times New Roman" w:hAnsi="Times New Roman" w:cs="Times New Roman"/>
          <w:sz w:val="24"/>
          <w:szCs w:val="24"/>
        </w:rPr>
        <w:t xml:space="preserve"> </w:t>
      </w:r>
      <w:r>
        <w:rPr>
          <w:rFonts w:ascii="Times New Roman" w:hAnsi="Times New Roman" w:cs="Times New Roman"/>
          <w:sz w:val="24"/>
          <w:szCs w:val="24"/>
        </w:rPr>
        <w:t>–</w:t>
      </w:r>
      <w:r w:rsidR="00FE138A">
        <w:rPr>
          <w:rFonts w:ascii="Times New Roman" w:hAnsi="Times New Roman" w:cs="Times New Roman"/>
          <w:sz w:val="24"/>
          <w:szCs w:val="24"/>
        </w:rPr>
        <w:t xml:space="preserve"> </w:t>
      </w:r>
      <w:r w:rsidRPr="00F1755E">
        <w:rPr>
          <w:rFonts w:ascii="Times New Roman" w:hAnsi="Times New Roman" w:cs="Times New Roman"/>
          <w:sz w:val="24"/>
          <w:szCs w:val="24"/>
          <w:shd w:val="clear" w:color="auto" w:fill="FFFFFF"/>
        </w:rPr>
        <w:t>в районный суд</w:t>
      </w:r>
      <w:r>
        <w:rPr>
          <w:rFonts w:ascii="Times New Roman" w:hAnsi="Times New Roman" w:cs="Times New Roman"/>
          <w:sz w:val="24"/>
          <w:szCs w:val="24"/>
          <w:shd w:val="clear" w:color="auto" w:fill="FFFFFF"/>
        </w:rPr>
        <w:t xml:space="preserve"> (пп.1 п. ст.30.1 КоАП РФ)</w:t>
      </w:r>
      <w:r w:rsidRPr="00625A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районный суд – в суд субъекта (к примеру, областной суд</w:t>
      </w:r>
      <w:r w:rsidR="004466E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пп.1 п. ст.30.1 КоАП РФ).</w:t>
      </w:r>
    </w:p>
    <w:p w:rsidR="00A258DD" w:rsidRDefault="00224777" w:rsidP="00150FE8">
      <w:pPr>
        <w:jc w:val="both"/>
        <w:rPr>
          <w:rFonts w:ascii="Times New Roman" w:hAnsi="Times New Roman" w:cs="Times New Roman"/>
          <w:sz w:val="24"/>
          <w:szCs w:val="24"/>
        </w:rPr>
      </w:pPr>
      <w:r w:rsidRPr="00224777">
        <w:rPr>
          <w:rFonts w:ascii="Times New Roman" w:hAnsi="Times New Roman" w:cs="Times New Roman"/>
          <w:sz w:val="24"/>
          <w:szCs w:val="24"/>
        </w:rPr>
        <w:t xml:space="preserve">При этом такая жалоба может быть подана как непосредственно в суд, уполномоченный ее рассматривать, так и судье, </w:t>
      </w:r>
      <w:proofErr w:type="gramStart"/>
      <w:r w:rsidRPr="00224777">
        <w:rPr>
          <w:rFonts w:ascii="Times New Roman" w:hAnsi="Times New Roman" w:cs="Times New Roman"/>
          <w:sz w:val="24"/>
          <w:szCs w:val="24"/>
        </w:rPr>
        <w:t xml:space="preserve">в </w:t>
      </w:r>
      <w:r w:rsidR="004034AB">
        <w:rPr>
          <w:rFonts w:ascii="Times New Roman" w:hAnsi="Times New Roman" w:cs="Times New Roman"/>
          <w:sz w:val="24"/>
          <w:szCs w:val="24"/>
        </w:rPr>
        <w:t xml:space="preserve"> отдел</w:t>
      </w:r>
      <w:proofErr w:type="gramEnd"/>
      <w:r w:rsidR="004034AB">
        <w:rPr>
          <w:rFonts w:ascii="Times New Roman" w:hAnsi="Times New Roman" w:cs="Times New Roman"/>
          <w:sz w:val="24"/>
          <w:szCs w:val="24"/>
        </w:rPr>
        <w:t xml:space="preserve"> полиции, </w:t>
      </w:r>
      <w:r w:rsidRPr="00224777">
        <w:rPr>
          <w:rFonts w:ascii="Times New Roman" w:hAnsi="Times New Roman" w:cs="Times New Roman"/>
          <w:sz w:val="24"/>
          <w:szCs w:val="24"/>
        </w:rPr>
        <w:t>должностному лицу, которыми вынесено постановление по делу (ст. 30.2 КоАП РФ).</w:t>
      </w:r>
    </w:p>
    <w:p w:rsidR="00C544AD" w:rsidRDefault="00224777" w:rsidP="00150FE8">
      <w:pPr>
        <w:jc w:val="both"/>
        <w:rPr>
          <w:rFonts w:ascii="Times New Roman" w:hAnsi="Times New Roman" w:cs="Times New Roman"/>
          <w:sz w:val="24"/>
          <w:szCs w:val="24"/>
        </w:rPr>
      </w:pPr>
      <w:r>
        <w:rPr>
          <w:rFonts w:ascii="Times New Roman" w:hAnsi="Times New Roman" w:cs="Times New Roman"/>
          <w:sz w:val="24"/>
          <w:szCs w:val="24"/>
        </w:rPr>
        <w:t>Как только ж</w:t>
      </w:r>
      <w:r w:rsidR="00C544AD" w:rsidRPr="00224777">
        <w:rPr>
          <w:rFonts w:ascii="Times New Roman" w:hAnsi="Times New Roman" w:cs="Times New Roman"/>
          <w:sz w:val="24"/>
          <w:szCs w:val="24"/>
        </w:rPr>
        <w:t xml:space="preserve">алоба на постановление по делу об административном правонарушении </w:t>
      </w:r>
      <w:r>
        <w:rPr>
          <w:rFonts w:ascii="Times New Roman" w:hAnsi="Times New Roman" w:cs="Times New Roman"/>
          <w:sz w:val="24"/>
          <w:szCs w:val="24"/>
        </w:rPr>
        <w:t xml:space="preserve">поступит </w:t>
      </w:r>
      <w:r w:rsidR="00C544AD" w:rsidRPr="00224777">
        <w:rPr>
          <w:rFonts w:ascii="Times New Roman" w:hAnsi="Times New Roman" w:cs="Times New Roman"/>
          <w:sz w:val="24"/>
          <w:szCs w:val="24"/>
        </w:rPr>
        <w:t xml:space="preserve">со всеми материалами дела в суд, правомочный </w:t>
      </w:r>
      <w:r>
        <w:rPr>
          <w:rFonts w:ascii="Times New Roman" w:hAnsi="Times New Roman" w:cs="Times New Roman"/>
          <w:sz w:val="24"/>
          <w:szCs w:val="24"/>
        </w:rPr>
        <w:t xml:space="preserve">ее </w:t>
      </w:r>
      <w:r w:rsidR="00C544AD" w:rsidRPr="00224777">
        <w:rPr>
          <w:rFonts w:ascii="Times New Roman" w:hAnsi="Times New Roman" w:cs="Times New Roman"/>
          <w:sz w:val="24"/>
          <w:szCs w:val="24"/>
        </w:rPr>
        <w:t>рассматривать</w:t>
      </w:r>
      <w:r>
        <w:rPr>
          <w:rFonts w:ascii="Times New Roman" w:hAnsi="Times New Roman" w:cs="Times New Roman"/>
          <w:sz w:val="24"/>
          <w:szCs w:val="24"/>
        </w:rPr>
        <w:t xml:space="preserve">, она </w:t>
      </w:r>
      <w:r w:rsidRPr="00224777">
        <w:rPr>
          <w:rFonts w:ascii="Times New Roman" w:hAnsi="Times New Roman" w:cs="Times New Roman"/>
          <w:sz w:val="24"/>
          <w:szCs w:val="24"/>
        </w:rPr>
        <w:t>подлежит рассмотрению в двухмесячный срок</w:t>
      </w:r>
      <w:r>
        <w:rPr>
          <w:rFonts w:ascii="Times New Roman" w:hAnsi="Times New Roman" w:cs="Times New Roman"/>
          <w:sz w:val="24"/>
          <w:szCs w:val="24"/>
        </w:rPr>
        <w:t xml:space="preserve"> (</w:t>
      </w:r>
      <w:r w:rsidR="00FA2CC8">
        <w:rPr>
          <w:rFonts w:ascii="Times New Roman" w:hAnsi="Times New Roman" w:cs="Times New Roman"/>
          <w:sz w:val="24"/>
          <w:szCs w:val="24"/>
        </w:rPr>
        <w:t>п</w:t>
      </w:r>
      <w:r w:rsidR="00C544AD" w:rsidRPr="00C544AD">
        <w:rPr>
          <w:rFonts w:ascii="Times New Roman" w:hAnsi="Times New Roman" w:cs="Times New Roman"/>
          <w:sz w:val="24"/>
          <w:szCs w:val="24"/>
        </w:rPr>
        <w:t>.1</w:t>
      </w:r>
      <w:r w:rsidR="00C544AD">
        <w:rPr>
          <w:rFonts w:ascii="Times New Roman" w:hAnsi="Times New Roman" w:cs="Times New Roman"/>
          <w:sz w:val="24"/>
          <w:szCs w:val="24"/>
        </w:rPr>
        <w:t>.1</w:t>
      </w:r>
      <w:r w:rsidR="00C544AD" w:rsidRPr="00C544AD">
        <w:rPr>
          <w:rFonts w:ascii="Times New Roman" w:hAnsi="Times New Roman" w:cs="Times New Roman"/>
          <w:sz w:val="24"/>
          <w:szCs w:val="24"/>
        </w:rPr>
        <w:t xml:space="preserve"> ст. 30.5 КоАП РФ</w:t>
      </w:r>
      <w:r>
        <w:rPr>
          <w:rFonts w:ascii="Times New Roman" w:hAnsi="Times New Roman" w:cs="Times New Roman"/>
          <w:sz w:val="24"/>
          <w:szCs w:val="24"/>
        </w:rPr>
        <w:t>).</w:t>
      </w:r>
    </w:p>
    <w:p w:rsidR="001C5EB8" w:rsidRPr="001C5EB8" w:rsidRDefault="008E6ADB" w:rsidP="001C5EB8">
      <w:pPr>
        <w:jc w:val="both"/>
        <w:rPr>
          <w:rFonts w:ascii="Times New Roman" w:hAnsi="Times New Roman" w:cs="Times New Roman"/>
          <w:sz w:val="24"/>
          <w:szCs w:val="24"/>
        </w:rPr>
      </w:pPr>
      <w:r>
        <w:rPr>
          <w:rFonts w:ascii="Times New Roman" w:hAnsi="Times New Roman" w:cs="Times New Roman"/>
          <w:sz w:val="24"/>
          <w:szCs w:val="24"/>
        </w:rPr>
        <w:t>С</w:t>
      </w:r>
      <w:r w:rsidR="001C5EB8" w:rsidRPr="001C5EB8">
        <w:rPr>
          <w:rFonts w:ascii="Times New Roman" w:hAnsi="Times New Roman" w:cs="Times New Roman"/>
          <w:sz w:val="24"/>
          <w:szCs w:val="24"/>
        </w:rPr>
        <w:t>огласно ст.29.6 КоАП РФ, дело об административном правонарушении подлежит рассмотрению в следующие сроки:</w:t>
      </w:r>
    </w:p>
    <w:p w:rsidR="007126B6" w:rsidRPr="007126B6" w:rsidRDefault="001A185E">
      <w:pPr>
        <w:pStyle w:val="ac"/>
        <w:numPr>
          <w:ilvl w:val="0"/>
          <w:numId w:val="1"/>
        </w:numPr>
        <w:jc w:val="both"/>
        <w:rPr>
          <w:rFonts w:ascii="Times New Roman" w:hAnsi="Times New Roman" w:cs="Times New Roman"/>
          <w:sz w:val="24"/>
          <w:szCs w:val="24"/>
        </w:rPr>
      </w:pPr>
      <w:r w:rsidRPr="001A185E">
        <w:rPr>
          <w:rFonts w:ascii="Times New Roman" w:hAnsi="Times New Roman" w:cs="Times New Roman"/>
          <w:sz w:val="24"/>
          <w:szCs w:val="24"/>
        </w:rPr>
        <w:t xml:space="preserve">15 дней со дня получения </w:t>
      </w:r>
      <w:r w:rsidR="004034AB">
        <w:rPr>
          <w:rFonts w:ascii="Times New Roman" w:hAnsi="Times New Roman" w:cs="Times New Roman"/>
          <w:sz w:val="24"/>
          <w:szCs w:val="24"/>
        </w:rPr>
        <w:t xml:space="preserve">материалов </w:t>
      </w:r>
      <w:r w:rsidRPr="001A185E">
        <w:rPr>
          <w:rFonts w:ascii="Times New Roman" w:hAnsi="Times New Roman" w:cs="Times New Roman"/>
          <w:sz w:val="24"/>
          <w:szCs w:val="24"/>
        </w:rPr>
        <w:t>дела</w:t>
      </w:r>
      <w:r w:rsidR="004034AB">
        <w:rPr>
          <w:rFonts w:ascii="Times New Roman" w:hAnsi="Times New Roman" w:cs="Times New Roman"/>
          <w:sz w:val="24"/>
          <w:szCs w:val="24"/>
        </w:rPr>
        <w:t xml:space="preserve"> и протокола</w:t>
      </w:r>
      <w:r w:rsidR="007126B6" w:rsidRPr="007126B6">
        <w:rPr>
          <w:rFonts w:ascii="Times New Roman" w:hAnsi="Times New Roman" w:cs="Times New Roman"/>
          <w:sz w:val="24"/>
          <w:szCs w:val="24"/>
        </w:rPr>
        <w:t xml:space="preserve"> об ад</w:t>
      </w:r>
      <w:r w:rsidR="005F69D7">
        <w:rPr>
          <w:rFonts w:ascii="Times New Roman" w:hAnsi="Times New Roman" w:cs="Times New Roman"/>
          <w:sz w:val="24"/>
          <w:szCs w:val="24"/>
        </w:rPr>
        <w:t xml:space="preserve">министративном правонарушении, </w:t>
      </w:r>
      <w:r w:rsidR="007126B6" w:rsidRPr="007126B6">
        <w:rPr>
          <w:rFonts w:ascii="Times New Roman" w:hAnsi="Times New Roman" w:cs="Times New Roman"/>
          <w:sz w:val="24"/>
          <w:szCs w:val="24"/>
        </w:rPr>
        <w:t>если дело подлежит рассмотрению органом, должностным лицом, правомочными рассматривать дело об административном правонарушении</w:t>
      </w:r>
      <w:r w:rsidR="004466EE">
        <w:rPr>
          <w:rFonts w:ascii="Times New Roman" w:hAnsi="Times New Roman" w:cs="Times New Roman"/>
          <w:sz w:val="24"/>
          <w:szCs w:val="24"/>
        </w:rPr>
        <w:t>;</w:t>
      </w:r>
    </w:p>
    <w:p w:rsidR="001C5EB8" w:rsidRPr="00625ABC" w:rsidRDefault="001C5EB8" w:rsidP="00625ABC">
      <w:pPr>
        <w:pStyle w:val="ac"/>
        <w:numPr>
          <w:ilvl w:val="0"/>
          <w:numId w:val="1"/>
        </w:numPr>
        <w:jc w:val="both"/>
        <w:rPr>
          <w:rFonts w:ascii="Times New Roman" w:hAnsi="Times New Roman" w:cs="Times New Roman"/>
          <w:sz w:val="24"/>
          <w:szCs w:val="24"/>
        </w:rPr>
      </w:pPr>
      <w:r w:rsidRPr="00625ABC">
        <w:rPr>
          <w:rFonts w:ascii="Times New Roman" w:hAnsi="Times New Roman" w:cs="Times New Roman"/>
          <w:sz w:val="24"/>
          <w:szCs w:val="24"/>
        </w:rPr>
        <w:t>2 месяца со дня получения дела об административном правонарушении</w:t>
      </w:r>
      <w:r w:rsidR="004466EE">
        <w:rPr>
          <w:rFonts w:ascii="Times New Roman" w:hAnsi="Times New Roman" w:cs="Times New Roman"/>
          <w:sz w:val="24"/>
          <w:szCs w:val="24"/>
        </w:rPr>
        <w:t xml:space="preserve">, </w:t>
      </w:r>
      <w:r w:rsidRPr="00625ABC">
        <w:rPr>
          <w:rFonts w:ascii="Times New Roman" w:hAnsi="Times New Roman" w:cs="Times New Roman"/>
          <w:sz w:val="24"/>
          <w:szCs w:val="24"/>
        </w:rPr>
        <w:t>если дело подлежит рассмотрению судьей.</w:t>
      </w:r>
    </w:p>
    <w:p w:rsidR="000D1116" w:rsidRPr="00FA2CC8" w:rsidRDefault="000D1116" w:rsidP="000D1116">
      <w:pPr>
        <w:jc w:val="both"/>
        <w:rPr>
          <w:rFonts w:ascii="Times New Roman" w:hAnsi="Times New Roman" w:cs="Times New Roman"/>
          <w:i/>
          <w:sz w:val="24"/>
          <w:szCs w:val="24"/>
        </w:rPr>
      </w:pPr>
      <w:r w:rsidRPr="00FA2CC8">
        <w:rPr>
          <w:rFonts w:ascii="Times New Roman" w:hAnsi="Times New Roman" w:cs="Times New Roman"/>
          <w:i/>
          <w:sz w:val="24"/>
          <w:szCs w:val="24"/>
        </w:rPr>
        <w:lastRenderedPageBreak/>
        <w:t>Примечание: в некоторых случаях, прямо предусмотренных законом, сроки направления или рассмотрения жалобы могут меняться.</w:t>
      </w:r>
    </w:p>
    <w:p w:rsidR="00A258DD" w:rsidRPr="000D1116" w:rsidRDefault="00A258DD" w:rsidP="00A258DD">
      <w:pPr>
        <w:jc w:val="both"/>
        <w:rPr>
          <w:rFonts w:ascii="Times New Roman" w:hAnsi="Times New Roman" w:cs="Times New Roman"/>
          <w:sz w:val="24"/>
          <w:szCs w:val="24"/>
          <w:shd w:val="clear" w:color="auto" w:fill="FFFFFF"/>
        </w:rPr>
      </w:pPr>
      <w:r w:rsidRPr="00A258DD">
        <w:rPr>
          <w:rFonts w:ascii="Times New Roman" w:hAnsi="Times New Roman" w:cs="Times New Roman"/>
          <w:sz w:val="24"/>
          <w:szCs w:val="24"/>
        </w:rPr>
        <w:t>В дальнейшем возможен только пересмотр вступивших в законную силу постановлений и решений по делам об административных правонарушениях</w:t>
      </w:r>
      <w:r w:rsidR="00D1324A">
        <w:rPr>
          <w:rFonts w:ascii="Times New Roman" w:hAnsi="Times New Roman" w:cs="Times New Roman"/>
          <w:sz w:val="24"/>
          <w:szCs w:val="24"/>
        </w:rPr>
        <w:t xml:space="preserve"> в порядке ст. 30.14 КоАП РФ</w:t>
      </w:r>
      <w:r w:rsidRPr="00A258DD">
        <w:rPr>
          <w:rFonts w:ascii="Times New Roman" w:hAnsi="Times New Roman" w:cs="Times New Roman"/>
          <w:sz w:val="24"/>
          <w:szCs w:val="24"/>
        </w:rPr>
        <w:t>.</w:t>
      </w:r>
      <w:r w:rsidR="00FE138A">
        <w:rPr>
          <w:rFonts w:ascii="Times New Roman" w:hAnsi="Times New Roman" w:cs="Times New Roman"/>
          <w:sz w:val="24"/>
          <w:szCs w:val="24"/>
        </w:rPr>
        <w:t xml:space="preserve"> </w:t>
      </w:r>
      <w:r w:rsidR="000D1116">
        <w:rPr>
          <w:rFonts w:ascii="Times New Roman" w:hAnsi="Times New Roman" w:cs="Times New Roman"/>
          <w:sz w:val="24"/>
          <w:szCs w:val="24"/>
        </w:rPr>
        <w:t>Такие жалобы подаются сначала в президиум суда субъекта, а после – в Верховный суд Российской Федерации.</w:t>
      </w:r>
    </w:p>
    <w:p w:rsidR="00EE5E03" w:rsidRDefault="00684A66" w:rsidP="00625ABC">
      <w:pPr>
        <w:pStyle w:val="1"/>
      </w:pPr>
      <w:bookmarkStart w:id="16" w:name="_Как_будет_рассматриваться"/>
      <w:bookmarkStart w:id="17" w:name="_Toc432082784"/>
      <w:bookmarkEnd w:id="16"/>
      <w:r>
        <w:t>Как будет рассматриваться ваша жалоба?</w:t>
      </w:r>
      <w:bookmarkEnd w:id="17"/>
    </w:p>
    <w:p w:rsidR="00117EB3" w:rsidRDefault="00684A66" w:rsidP="00117EB3">
      <w:pPr>
        <w:jc w:val="both"/>
        <w:rPr>
          <w:rFonts w:ascii="Times New Roman" w:hAnsi="Times New Roman" w:cs="Times New Roman"/>
          <w:sz w:val="24"/>
          <w:szCs w:val="24"/>
        </w:rPr>
      </w:pPr>
      <w:r>
        <w:rPr>
          <w:rFonts w:ascii="Times New Roman" w:hAnsi="Times New Roman" w:cs="Times New Roman"/>
          <w:sz w:val="24"/>
          <w:szCs w:val="24"/>
        </w:rPr>
        <w:t xml:space="preserve">В обязательном порядке вас должны вызвать в суд (несудебный орган) для рассмотрения вашей жалобы. </w:t>
      </w:r>
      <w:r w:rsidR="00117EB3">
        <w:rPr>
          <w:rFonts w:ascii="Times New Roman" w:hAnsi="Times New Roman" w:cs="Times New Roman"/>
          <w:sz w:val="24"/>
          <w:szCs w:val="24"/>
        </w:rPr>
        <w:t>При</w:t>
      </w:r>
      <w:r w:rsidR="00FE138A">
        <w:rPr>
          <w:rFonts w:ascii="Times New Roman" w:hAnsi="Times New Roman" w:cs="Times New Roman"/>
          <w:sz w:val="24"/>
          <w:szCs w:val="24"/>
        </w:rPr>
        <w:t xml:space="preserve"> </w:t>
      </w:r>
      <w:r w:rsidR="00AA040F" w:rsidRPr="00117EB3">
        <w:rPr>
          <w:rFonts w:ascii="Times New Roman" w:hAnsi="Times New Roman" w:cs="Times New Roman"/>
          <w:sz w:val="24"/>
          <w:szCs w:val="24"/>
        </w:rPr>
        <w:t>рассмотрении</w:t>
      </w:r>
      <w:r w:rsidR="00117EB3" w:rsidRPr="00117EB3">
        <w:rPr>
          <w:rFonts w:ascii="Times New Roman" w:hAnsi="Times New Roman" w:cs="Times New Roman"/>
          <w:sz w:val="24"/>
          <w:szCs w:val="24"/>
        </w:rPr>
        <w:t xml:space="preserve"> жалобы на постановление по делу об административном правонарушении</w:t>
      </w:r>
      <w:r w:rsidR="00117EB3">
        <w:rPr>
          <w:rFonts w:ascii="Times New Roman" w:hAnsi="Times New Roman" w:cs="Times New Roman"/>
          <w:sz w:val="24"/>
          <w:szCs w:val="24"/>
        </w:rPr>
        <w:t xml:space="preserve"> в обязательном порядке </w:t>
      </w:r>
      <w:r w:rsidR="00117EB3" w:rsidRPr="00117EB3">
        <w:rPr>
          <w:rFonts w:ascii="Times New Roman" w:hAnsi="Times New Roman" w:cs="Times New Roman"/>
          <w:sz w:val="24"/>
          <w:szCs w:val="24"/>
        </w:rPr>
        <w:t>проверяются законность и обоснованность вынесенного постановления</w:t>
      </w:r>
      <w:r w:rsidR="00117EB3">
        <w:rPr>
          <w:rFonts w:ascii="Times New Roman" w:hAnsi="Times New Roman" w:cs="Times New Roman"/>
          <w:sz w:val="24"/>
          <w:szCs w:val="24"/>
        </w:rPr>
        <w:t xml:space="preserve"> (пп.8 п.2 ст. 30.6 КоАП РФ).</w:t>
      </w:r>
      <w:r w:rsidR="00FE138A">
        <w:rPr>
          <w:rFonts w:ascii="Times New Roman" w:hAnsi="Times New Roman" w:cs="Times New Roman"/>
          <w:sz w:val="24"/>
          <w:szCs w:val="24"/>
        </w:rPr>
        <w:t xml:space="preserve"> </w:t>
      </w:r>
      <w:r w:rsidR="00117EB3">
        <w:rPr>
          <w:rFonts w:ascii="Times New Roman" w:hAnsi="Times New Roman" w:cs="Times New Roman"/>
          <w:sz w:val="24"/>
          <w:szCs w:val="24"/>
        </w:rPr>
        <w:t xml:space="preserve">При этом в полной мере исследуются все материалы дела, </w:t>
      </w:r>
      <w:r w:rsidR="00117EB3" w:rsidRPr="00117EB3">
        <w:rPr>
          <w:rFonts w:ascii="Times New Roman" w:hAnsi="Times New Roman" w:cs="Times New Roman"/>
          <w:sz w:val="24"/>
          <w:szCs w:val="24"/>
        </w:rPr>
        <w:t xml:space="preserve">заслушиваются объяснения лица, в отношении которого вынесено постановление по делу об административном правонарушении. </w:t>
      </w:r>
      <w:r w:rsidR="00AA040F">
        <w:rPr>
          <w:rFonts w:ascii="Times New Roman" w:hAnsi="Times New Roman" w:cs="Times New Roman"/>
          <w:sz w:val="24"/>
          <w:szCs w:val="24"/>
        </w:rPr>
        <w:t>При</w:t>
      </w:r>
      <w:r w:rsidR="00117EB3" w:rsidRPr="00117EB3">
        <w:rPr>
          <w:rFonts w:ascii="Times New Roman" w:hAnsi="Times New Roman" w:cs="Times New Roman"/>
          <w:sz w:val="24"/>
          <w:szCs w:val="24"/>
        </w:rPr>
        <w:t xml:space="preserve"> необходимости могут быть также заслушаны показания других лиц.</w:t>
      </w:r>
      <w:r>
        <w:rPr>
          <w:rFonts w:ascii="Times New Roman" w:hAnsi="Times New Roman" w:cs="Times New Roman"/>
          <w:sz w:val="24"/>
          <w:szCs w:val="24"/>
        </w:rPr>
        <w:t xml:space="preserve"> В процессе вы сможете заявлять ходатайства, давать отводы, опрашивать свидетелей, представлять свои доказательства и ходатайствовать об их истребовании в случае, если вы не можете получить их самостоятельно.</w:t>
      </w:r>
    </w:p>
    <w:p w:rsidR="00117EB3" w:rsidRPr="00A42AED" w:rsidRDefault="00117EB3" w:rsidP="00A42AED">
      <w:pPr>
        <w:jc w:val="both"/>
        <w:rPr>
          <w:rFonts w:ascii="Times New Roman" w:hAnsi="Times New Roman" w:cs="Times New Roman"/>
          <w:sz w:val="24"/>
          <w:szCs w:val="24"/>
          <w:shd w:val="clear" w:color="auto" w:fill="FFFFFF"/>
        </w:rPr>
      </w:pPr>
      <w:bookmarkStart w:id="18" w:name="dst102867"/>
      <w:bookmarkEnd w:id="18"/>
      <w:r w:rsidRPr="00117EB3">
        <w:rPr>
          <w:rFonts w:ascii="Times New Roman" w:hAnsi="Times New Roman" w:cs="Times New Roman"/>
          <w:sz w:val="24"/>
          <w:szCs w:val="24"/>
          <w:shd w:val="clear" w:color="auto" w:fill="FFFFFF"/>
        </w:rPr>
        <w:t xml:space="preserve">По результатам рассмотрения жалобы на постановление по делу об административном правонарушении может быть вынесено </w:t>
      </w:r>
      <w:r w:rsidRPr="00A42AED">
        <w:rPr>
          <w:rFonts w:ascii="Times New Roman" w:hAnsi="Times New Roman" w:cs="Times New Roman"/>
          <w:sz w:val="24"/>
          <w:szCs w:val="24"/>
          <w:shd w:val="clear" w:color="auto" w:fill="FFFFFF"/>
        </w:rPr>
        <w:t>одно из следующих решений (ст. 30.7 КоАП РФ):</w:t>
      </w:r>
    </w:p>
    <w:p w:rsidR="00117EB3" w:rsidRPr="00A42AED" w:rsidRDefault="00117EB3" w:rsidP="00A42AED">
      <w:pPr>
        <w:jc w:val="both"/>
        <w:rPr>
          <w:rFonts w:ascii="Times New Roman" w:hAnsi="Times New Roman" w:cs="Times New Roman"/>
          <w:sz w:val="24"/>
          <w:szCs w:val="24"/>
          <w:shd w:val="clear" w:color="auto" w:fill="FFFFFF"/>
        </w:rPr>
      </w:pPr>
      <w:bookmarkStart w:id="19" w:name="dst102862"/>
      <w:bookmarkEnd w:id="19"/>
      <w:r w:rsidRPr="00A42AED">
        <w:rPr>
          <w:rFonts w:ascii="Times New Roman" w:hAnsi="Times New Roman" w:cs="Times New Roman"/>
          <w:sz w:val="24"/>
          <w:szCs w:val="24"/>
          <w:shd w:val="clear" w:color="auto" w:fill="FFFFFF"/>
        </w:rPr>
        <w:t>1) об оставлении постановления без изменения, а жалобы без удовлетворения</w:t>
      </w:r>
      <w:r w:rsidR="0019338E" w:rsidRPr="00A42AED">
        <w:rPr>
          <w:rFonts w:ascii="Times New Roman" w:hAnsi="Times New Roman" w:cs="Times New Roman"/>
          <w:sz w:val="24"/>
          <w:szCs w:val="24"/>
          <w:shd w:val="clear" w:color="auto" w:fill="FFFFFF"/>
        </w:rPr>
        <w:t xml:space="preserve">: </w:t>
      </w:r>
      <w:r w:rsidR="005F69D7" w:rsidRPr="00A42AED">
        <w:rPr>
          <w:rFonts w:ascii="Times New Roman" w:hAnsi="Times New Roman" w:cs="Times New Roman"/>
          <w:sz w:val="24"/>
          <w:szCs w:val="24"/>
          <w:shd w:val="clear" w:color="auto" w:fill="FFFFFF"/>
        </w:rPr>
        <w:t>это значит</w:t>
      </w:r>
      <w:r w:rsidR="00FE138A">
        <w:rPr>
          <w:rFonts w:ascii="Times New Roman" w:hAnsi="Times New Roman" w:cs="Times New Roman"/>
          <w:sz w:val="24"/>
          <w:szCs w:val="24"/>
          <w:shd w:val="clear" w:color="auto" w:fill="FFFFFF"/>
        </w:rPr>
        <w:t>,</w:t>
      </w:r>
      <w:r w:rsidR="005F69D7" w:rsidRPr="00A42AED">
        <w:rPr>
          <w:rFonts w:ascii="Times New Roman" w:hAnsi="Times New Roman" w:cs="Times New Roman"/>
          <w:sz w:val="24"/>
          <w:szCs w:val="24"/>
          <w:shd w:val="clear" w:color="auto" w:fill="FFFFFF"/>
        </w:rPr>
        <w:t xml:space="preserve"> что суд/должностное лицо посчитал, что вы совер</w:t>
      </w:r>
      <w:r w:rsidR="0019338E" w:rsidRPr="00A42AED">
        <w:rPr>
          <w:rFonts w:ascii="Times New Roman" w:hAnsi="Times New Roman" w:cs="Times New Roman"/>
          <w:sz w:val="24"/>
          <w:szCs w:val="24"/>
          <w:shd w:val="clear" w:color="auto" w:fill="FFFFFF"/>
        </w:rPr>
        <w:t>ш</w:t>
      </w:r>
      <w:r w:rsidR="005F69D7" w:rsidRPr="00A42AED">
        <w:rPr>
          <w:rFonts w:ascii="Times New Roman" w:hAnsi="Times New Roman" w:cs="Times New Roman"/>
          <w:sz w:val="24"/>
          <w:szCs w:val="24"/>
          <w:shd w:val="clear" w:color="auto" w:fill="FFFFFF"/>
        </w:rPr>
        <w:t xml:space="preserve">или правонарушение и все оформлено </w:t>
      </w:r>
      <w:r w:rsidR="0019338E" w:rsidRPr="00A42AED">
        <w:rPr>
          <w:rFonts w:ascii="Times New Roman" w:hAnsi="Times New Roman" w:cs="Times New Roman"/>
          <w:sz w:val="24"/>
          <w:szCs w:val="24"/>
          <w:shd w:val="clear" w:color="auto" w:fill="FFFFFF"/>
        </w:rPr>
        <w:t>корректно;</w:t>
      </w:r>
    </w:p>
    <w:p w:rsidR="00117EB3" w:rsidRPr="00A42AED" w:rsidRDefault="00117EB3" w:rsidP="00A42AED">
      <w:pPr>
        <w:jc w:val="both"/>
        <w:rPr>
          <w:rFonts w:ascii="Times New Roman" w:hAnsi="Times New Roman" w:cs="Times New Roman"/>
          <w:sz w:val="24"/>
          <w:szCs w:val="24"/>
          <w:shd w:val="clear" w:color="auto" w:fill="FFFFFF"/>
        </w:rPr>
      </w:pPr>
      <w:bookmarkStart w:id="20" w:name="dst102863"/>
      <w:bookmarkEnd w:id="20"/>
      <w:r w:rsidRPr="00A42AED">
        <w:rPr>
          <w:rFonts w:ascii="Times New Roman" w:hAnsi="Times New Roman" w:cs="Times New Roman"/>
          <w:sz w:val="24"/>
          <w:szCs w:val="24"/>
          <w:shd w:val="clear" w:color="auto" w:fill="FFFFFF"/>
        </w:rPr>
        <w:t xml:space="preserve">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w:t>
      </w:r>
      <w:proofErr w:type="gramStart"/>
      <w:r w:rsidRPr="00A42AED">
        <w:rPr>
          <w:rFonts w:ascii="Times New Roman" w:hAnsi="Times New Roman" w:cs="Times New Roman"/>
          <w:sz w:val="24"/>
          <w:szCs w:val="24"/>
          <w:shd w:val="clear" w:color="auto" w:fill="FFFFFF"/>
        </w:rPr>
        <w:t>постановление</w:t>
      </w:r>
      <w:r w:rsidR="0019338E" w:rsidRPr="00A42AED">
        <w:rPr>
          <w:rFonts w:ascii="Times New Roman" w:hAnsi="Times New Roman" w:cs="Times New Roman"/>
          <w:sz w:val="24"/>
          <w:szCs w:val="24"/>
          <w:shd w:val="clear" w:color="auto" w:fill="FFFFFF"/>
        </w:rPr>
        <w:t xml:space="preserve">: </w:t>
      </w:r>
      <w:r w:rsidR="005F69D7" w:rsidRPr="00A42AED">
        <w:rPr>
          <w:rFonts w:ascii="Times New Roman" w:hAnsi="Times New Roman" w:cs="Times New Roman"/>
          <w:sz w:val="24"/>
          <w:szCs w:val="24"/>
          <w:shd w:val="clear" w:color="auto" w:fill="FFFFFF"/>
        </w:rPr>
        <w:t xml:space="preserve"> например</w:t>
      </w:r>
      <w:proofErr w:type="gramEnd"/>
      <w:r w:rsidR="005F69D7" w:rsidRPr="00A42AED">
        <w:rPr>
          <w:rFonts w:ascii="Times New Roman" w:hAnsi="Times New Roman" w:cs="Times New Roman"/>
          <w:sz w:val="24"/>
          <w:szCs w:val="24"/>
          <w:shd w:val="clear" w:color="auto" w:fill="FFFFFF"/>
        </w:rPr>
        <w:t>, вам снизили сумму штрафа. Увеличить ее не могут</w:t>
      </w:r>
      <w:r w:rsidR="0019338E" w:rsidRPr="00A42AED">
        <w:rPr>
          <w:rFonts w:ascii="Times New Roman" w:hAnsi="Times New Roman" w:cs="Times New Roman"/>
          <w:sz w:val="24"/>
          <w:szCs w:val="24"/>
          <w:shd w:val="clear" w:color="auto" w:fill="FFFFFF"/>
        </w:rPr>
        <w:t>.</w:t>
      </w:r>
    </w:p>
    <w:p w:rsidR="00117EB3" w:rsidRPr="00A42AED" w:rsidRDefault="00117EB3" w:rsidP="00A42AED">
      <w:pPr>
        <w:jc w:val="both"/>
        <w:rPr>
          <w:rFonts w:ascii="Times New Roman" w:hAnsi="Times New Roman" w:cs="Times New Roman"/>
          <w:sz w:val="24"/>
          <w:szCs w:val="24"/>
          <w:shd w:val="clear" w:color="auto" w:fill="FFFFFF"/>
        </w:rPr>
      </w:pPr>
      <w:bookmarkStart w:id="21" w:name="dst102864"/>
      <w:bookmarkEnd w:id="21"/>
      <w:r w:rsidRPr="00A42AED">
        <w:rPr>
          <w:rFonts w:ascii="Times New Roman" w:hAnsi="Times New Roman" w:cs="Times New Roman"/>
          <w:sz w:val="24"/>
          <w:szCs w:val="24"/>
          <w:shd w:val="clear" w:color="auto" w:fill="FFFFFF"/>
        </w:rPr>
        <w:t>3) об отмене постановления и о прекращении производства по делу</w:t>
      </w:r>
      <w:r w:rsidR="0019338E" w:rsidRPr="00A42AED">
        <w:rPr>
          <w:rFonts w:ascii="Times New Roman" w:hAnsi="Times New Roman" w:cs="Times New Roman"/>
          <w:sz w:val="24"/>
          <w:szCs w:val="24"/>
          <w:shd w:val="clear" w:color="auto" w:fill="FFFFFF"/>
        </w:rPr>
        <w:t>: в</w:t>
      </w:r>
      <w:r w:rsidR="005F69D7" w:rsidRPr="00A42AED">
        <w:rPr>
          <w:rFonts w:ascii="Times New Roman" w:hAnsi="Times New Roman" w:cs="Times New Roman"/>
          <w:sz w:val="24"/>
          <w:szCs w:val="24"/>
          <w:shd w:val="clear" w:color="auto" w:fill="FFFFFF"/>
        </w:rPr>
        <w:t>ы н</w:t>
      </w:r>
      <w:r w:rsidR="0019338E" w:rsidRPr="00A42AED">
        <w:rPr>
          <w:rFonts w:ascii="Times New Roman" w:hAnsi="Times New Roman" w:cs="Times New Roman"/>
          <w:sz w:val="24"/>
          <w:szCs w:val="24"/>
          <w:shd w:val="clear" w:color="auto" w:fill="FFFFFF"/>
        </w:rPr>
        <w:t>и</w:t>
      </w:r>
      <w:r w:rsidR="005F69D7" w:rsidRPr="00A42AED">
        <w:rPr>
          <w:rFonts w:ascii="Times New Roman" w:hAnsi="Times New Roman" w:cs="Times New Roman"/>
          <w:sz w:val="24"/>
          <w:szCs w:val="24"/>
          <w:shd w:val="clear" w:color="auto" w:fill="FFFFFF"/>
        </w:rPr>
        <w:t xml:space="preserve"> в чем не</w:t>
      </w:r>
      <w:r w:rsidR="00FE138A">
        <w:rPr>
          <w:rFonts w:ascii="Times New Roman" w:hAnsi="Times New Roman" w:cs="Times New Roman"/>
          <w:sz w:val="24"/>
          <w:szCs w:val="24"/>
          <w:shd w:val="clear" w:color="auto" w:fill="FFFFFF"/>
        </w:rPr>
        <w:t xml:space="preserve"> </w:t>
      </w:r>
      <w:r w:rsidR="005F69D7" w:rsidRPr="00A42AED">
        <w:rPr>
          <w:rFonts w:ascii="Times New Roman" w:hAnsi="Times New Roman" w:cs="Times New Roman"/>
          <w:sz w:val="24"/>
          <w:szCs w:val="24"/>
          <w:shd w:val="clear" w:color="auto" w:fill="FFFFFF"/>
        </w:rPr>
        <w:t>виноваты или истекли сроки давности, в общем – наказания не будет</w:t>
      </w:r>
      <w:r w:rsidR="0019338E" w:rsidRPr="00A42AED">
        <w:rPr>
          <w:rFonts w:ascii="Times New Roman" w:hAnsi="Times New Roman" w:cs="Times New Roman"/>
          <w:sz w:val="24"/>
          <w:szCs w:val="24"/>
          <w:shd w:val="clear" w:color="auto" w:fill="FFFFFF"/>
        </w:rPr>
        <w:t>;</w:t>
      </w:r>
    </w:p>
    <w:p w:rsidR="00117EB3" w:rsidRPr="00A42AED" w:rsidRDefault="00117EB3" w:rsidP="00A42AED">
      <w:pPr>
        <w:jc w:val="both"/>
        <w:rPr>
          <w:rFonts w:ascii="Times New Roman" w:hAnsi="Times New Roman" w:cs="Times New Roman"/>
          <w:sz w:val="24"/>
          <w:szCs w:val="24"/>
          <w:shd w:val="clear" w:color="auto" w:fill="FFFFFF"/>
        </w:rPr>
      </w:pPr>
      <w:bookmarkStart w:id="22" w:name="dst102865"/>
      <w:bookmarkEnd w:id="22"/>
      <w:r w:rsidRPr="00A42AED">
        <w:rPr>
          <w:rFonts w:ascii="Times New Roman" w:hAnsi="Times New Roman" w:cs="Times New Roman"/>
          <w:sz w:val="24"/>
          <w:szCs w:val="24"/>
          <w:shd w:val="clear" w:color="auto" w:fill="FFFFFF"/>
        </w:rPr>
        <w:t>4) об отмене постановления и о возвращении дела на новое рассмотрение</w:t>
      </w:r>
      <w:r w:rsidR="0019338E" w:rsidRPr="00A42AED">
        <w:rPr>
          <w:rFonts w:ascii="Times New Roman" w:hAnsi="Times New Roman" w:cs="Times New Roman"/>
          <w:sz w:val="24"/>
          <w:szCs w:val="24"/>
          <w:shd w:val="clear" w:color="auto" w:fill="FFFFFF"/>
        </w:rPr>
        <w:t>: в</w:t>
      </w:r>
      <w:r w:rsidR="005F69D7" w:rsidRPr="00A42AED">
        <w:rPr>
          <w:rFonts w:ascii="Times New Roman" w:hAnsi="Times New Roman" w:cs="Times New Roman"/>
          <w:sz w:val="24"/>
          <w:szCs w:val="24"/>
          <w:shd w:val="clear" w:color="auto" w:fill="FFFFFF"/>
        </w:rPr>
        <w:t>опрос</w:t>
      </w:r>
      <w:r w:rsidR="0019338E" w:rsidRPr="00A42AED">
        <w:rPr>
          <w:rFonts w:ascii="Times New Roman" w:hAnsi="Times New Roman" w:cs="Times New Roman"/>
          <w:sz w:val="24"/>
          <w:szCs w:val="24"/>
          <w:shd w:val="clear" w:color="auto" w:fill="FFFFFF"/>
        </w:rPr>
        <w:t xml:space="preserve"> о том, было</w:t>
      </w:r>
      <w:r w:rsidR="005F69D7" w:rsidRPr="00A42AED">
        <w:rPr>
          <w:rFonts w:ascii="Times New Roman" w:hAnsi="Times New Roman" w:cs="Times New Roman"/>
          <w:sz w:val="24"/>
          <w:szCs w:val="24"/>
          <w:shd w:val="clear" w:color="auto" w:fill="FFFFFF"/>
        </w:rPr>
        <w:t xml:space="preserve"> ли совершено вами </w:t>
      </w:r>
      <w:proofErr w:type="gramStart"/>
      <w:r w:rsidR="005F69D7" w:rsidRPr="00A42AED">
        <w:rPr>
          <w:rFonts w:ascii="Times New Roman" w:hAnsi="Times New Roman" w:cs="Times New Roman"/>
          <w:sz w:val="24"/>
          <w:szCs w:val="24"/>
          <w:shd w:val="clear" w:color="auto" w:fill="FFFFFF"/>
        </w:rPr>
        <w:t>правонарушени</w:t>
      </w:r>
      <w:r w:rsidR="0019338E" w:rsidRPr="00A42AED">
        <w:rPr>
          <w:rFonts w:ascii="Times New Roman" w:hAnsi="Times New Roman" w:cs="Times New Roman"/>
          <w:sz w:val="24"/>
          <w:szCs w:val="24"/>
          <w:shd w:val="clear" w:color="auto" w:fill="FFFFFF"/>
        </w:rPr>
        <w:t xml:space="preserve">е, </w:t>
      </w:r>
      <w:r w:rsidR="005F69D7" w:rsidRPr="00A42AED">
        <w:rPr>
          <w:rFonts w:ascii="Times New Roman" w:hAnsi="Times New Roman" w:cs="Times New Roman"/>
          <w:sz w:val="24"/>
          <w:szCs w:val="24"/>
          <w:shd w:val="clear" w:color="auto" w:fill="FFFFFF"/>
        </w:rPr>
        <w:t xml:space="preserve"> будет</w:t>
      </w:r>
      <w:proofErr w:type="gramEnd"/>
      <w:r w:rsidR="005F69D7" w:rsidRPr="00A42AED">
        <w:rPr>
          <w:rFonts w:ascii="Times New Roman" w:hAnsi="Times New Roman" w:cs="Times New Roman"/>
          <w:sz w:val="24"/>
          <w:szCs w:val="24"/>
          <w:shd w:val="clear" w:color="auto" w:fill="FFFFFF"/>
        </w:rPr>
        <w:t xml:space="preserve"> рассмотрен заново</w:t>
      </w:r>
      <w:r w:rsidR="0019338E" w:rsidRPr="00A42AED">
        <w:rPr>
          <w:rFonts w:ascii="Times New Roman" w:hAnsi="Times New Roman" w:cs="Times New Roman"/>
          <w:sz w:val="24"/>
          <w:szCs w:val="24"/>
          <w:shd w:val="clear" w:color="auto" w:fill="FFFFFF"/>
        </w:rPr>
        <w:t>;</w:t>
      </w:r>
    </w:p>
    <w:p w:rsidR="00A42AED" w:rsidRDefault="00117EB3" w:rsidP="00A42AED">
      <w:pPr>
        <w:jc w:val="both"/>
        <w:rPr>
          <w:rFonts w:ascii="Times New Roman" w:hAnsi="Times New Roman" w:cs="Times New Roman"/>
          <w:sz w:val="24"/>
          <w:szCs w:val="24"/>
          <w:shd w:val="clear" w:color="auto" w:fill="FFFFFF"/>
        </w:rPr>
      </w:pPr>
      <w:bookmarkStart w:id="23" w:name="dst102866"/>
      <w:bookmarkEnd w:id="23"/>
      <w:r w:rsidRPr="00A42AED">
        <w:rPr>
          <w:rFonts w:ascii="Times New Roman" w:hAnsi="Times New Roman" w:cs="Times New Roman"/>
          <w:sz w:val="24"/>
          <w:szCs w:val="24"/>
          <w:shd w:val="clear" w:color="auto" w:fill="FFFFFF"/>
        </w:rPr>
        <w:t xml:space="preserve">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w:t>
      </w:r>
      <w:r w:rsidR="004034AB" w:rsidRPr="00A42AED">
        <w:rPr>
          <w:rFonts w:ascii="Times New Roman" w:hAnsi="Times New Roman" w:cs="Times New Roman"/>
          <w:sz w:val="24"/>
          <w:szCs w:val="24"/>
          <w:shd w:val="clear" w:color="auto" w:fill="FFFFFF"/>
        </w:rPr>
        <w:t xml:space="preserve">государственным </w:t>
      </w:r>
      <w:r w:rsidRPr="00A42AED">
        <w:rPr>
          <w:rFonts w:ascii="Times New Roman" w:hAnsi="Times New Roman" w:cs="Times New Roman"/>
          <w:sz w:val="24"/>
          <w:szCs w:val="24"/>
          <w:shd w:val="clear" w:color="auto" w:fill="FFFFFF"/>
        </w:rPr>
        <w:t>органом, должностным лицом.</w:t>
      </w:r>
      <w:r w:rsidR="00FE138A">
        <w:rPr>
          <w:rFonts w:ascii="Times New Roman" w:hAnsi="Times New Roman" w:cs="Times New Roman"/>
          <w:sz w:val="24"/>
          <w:szCs w:val="24"/>
          <w:shd w:val="clear" w:color="auto" w:fill="FFFFFF"/>
        </w:rPr>
        <w:t xml:space="preserve"> </w:t>
      </w:r>
      <w:r w:rsidR="005F69D7" w:rsidRPr="00A42AED">
        <w:rPr>
          <w:rFonts w:ascii="Times New Roman" w:hAnsi="Times New Roman" w:cs="Times New Roman"/>
          <w:sz w:val="24"/>
          <w:szCs w:val="24"/>
          <w:shd w:val="clear" w:color="auto" w:fill="FFFFFF"/>
        </w:rPr>
        <w:t>Вопрос</w:t>
      </w:r>
      <w:r w:rsidR="0019338E" w:rsidRPr="00A42AED">
        <w:rPr>
          <w:rFonts w:ascii="Times New Roman" w:hAnsi="Times New Roman" w:cs="Times New Roman"/>
          <w:sz w:val="24"/>
          <w:szCs w:val="24"/>
          <w:shd w:val="clear" w:color="auto" w:fill="FFFFFF"/>
        </w:rPr>
        <w:t xml:space="preserve"> о том, </w:t>
      </w:r>
      <w:r w:rsidR="005F69D7" w:rsidRPr="00A42AED">
        <w:rPr>
          <w:rFonts w:ascii="Times New Roman" w:hAnsi="Times New Roman" w:cs="Times New Roman"/>
          <w:sz w:val="24"/>
          <w:szCs w:val="24"/>
          <w:shd w:val="clear" w:color="auto" w:fill="FFFFFF"/>
        </w:rPr>
        <w:t xml:space="preserve">было ли совершено вами </w:t>
      </w:r>
      <w:proofErr w:type="gramStart"/>
      <w:r w:rsidR="005F69D7" w:rsidRPr="00A42AED">
        <w:rPr>
          <w:rFonts w:ascii="Times New Roman" w:hAnsi="Times New Roman" w:cs="Times New Roman"/>
          <w:sz w:val="24"/>
          <w:szCs w:val="24"/>
          <w:shd w:val="clear" w:color="auto" w:fill="FFFFFF"/>
        </w:rPr>
        <w:t>правонарушени</w:t>
      </w:r>
      <w:r w:rsidR="0019338E" w:rsidRPr="00A42AED">
        <w:rPr>
          <w:rFonts w:ascii="Times New Roman" w:hAnsi="Times New Roman" w:cs="Times New Roman"/>
          <w:sz w:val="24"/>
          <w:szCs w:val="24"/>
          <w:shd w:val="clear" w:color="auto" w:fill="FFFFFF"/>
        </w:rPr>
        <w:t xml:space="preserve">е, </w:t>
      </w:r>
      <w:r w:rsidR="005F69D7" w:rsidRPr="00A42AED">
        <w:rPr>
          <w:rFonts w:ascii="Times New Roman" w:hAnsi="Times New Roman" w:cs="Times New Roman"/>
          <w:sz w:val="24"/>
          <w:szCs w:val="24"/>
          <w:shd w:val="clear" w:color="auto" w:fill="FFFFFF"/>
        </w:rPr>
        <w:t xml:space="preserve"> будет</w:t>
      </w:r>
      <w:proofErr w:type="gramEnd"/>
      <w:r w:rsidR="005F69D7" w:rsidRPr="00A42AED">
        <w:rPr>
          <w:rFonts w:ascii="Times New Roman" w:hAnsi="Times New Roman" w:cs="Times New Roman"/>
          <w:sz w:val="24"/>
          <w:szCs w:val="24"/>
          <w:shd w:val="clear" w:color="auto" w:fill="FFFFFF"/>
        </w:rPr>
        <w:t xml:space="preserve"> рассмотрен заново в другом суде/другим органом.</w:t>
      </w:r>
    </w:p>
    <w:p w:rsidR="00A42AED" w:rsidRPr="00A15A9F" w:rsidRDefault="00A42AED" w:rsidP="00A42AED">
      <w:pPr>
        <w:jc w:val="both"/>
        <w:rPr>
          <w:rFonts w:ascii="Times New Roman" w:hAnsi="Times New Roman" w:cs="Times New Roman"/>
          <w:sz w:val="24"/>
          <w:szCs w:val="24"/>
          <w:shd w:val="clear" w:color="auto" w:fill="FFFFFF"/>
        </w:rPr>
      </w:pPr>
    </w:p>
    <w:p w:rsidR="00A42AED" w:rsidRPr="00A42AED" w:rsidRDefault="00A42AED" w:rsidP="00A42AED">
      <w:pPr>
        <w:jc w:val="center"/>
        <w:rPr>
          <w:rFonts w:ascii="Times New Roman" w:hAnsi="Times New Roman" w:cs="Times New Roman"/>
          <w:sz w:val="24"/>
          <w:szCs w:val="24"/>
          <w:shd w:val="clear" w:color="auto" w:fill="FFFFFF"/>
        </w:rPr>
      </w:pPr>
      <w:r w:rsidRPr="00A42AED">
        <w:rPr>
          <w:rFonts w:ascii="Times New Roman" w:hAnsi="Times New Roman" w:cs="Times New Roman"/>
          <w:sz w:val="24"/>
          <w:szCs w:val="24"/>
          <w:shd w:val="clear" w:color="auto" w:fill="FFFFFF"/>
        </w:rPr>
        <w:t xml:space="preserve">Схема </w:t>
      </w:r>
      <w:r>
        <w:rPr>
          <w:rFonts w:ascii="Times New Roman" w:hAnsi="Times New Roman" w:cs="Times New Roman"/>
          <w:sz w:val="24"/>
          <w:szCs w:val="24"/>
          <w:shd w:val="clear" w:color="auto" w:fill="FFFFFF"/>
        </w:rPr>
        <w:t>вариантов для обжалования постановления о привлечении к административной ответственности:</w:t>
      </w:r>
    </w:p>
    <w:p w:rsidR="00EE5E03" w:rsidRPr="00EE5E03" w:rsidRDefault="00A42AED" w:rsidP="00117EB3">
      <w:pPr>
        <w:jc w:val="both"/>
        <w:rPr>
          <w:rFonts w:ascii="Times New Roman" w:hAnsi="Times New Roman" w:cs="Times New Roman"/>
          <w:b/>
          <w:i/>
          <w:sz w:val="24"/>
          <w:szCs w:val="24"/>
        </w:rPr>
      </w:pPr>
      <w:r w:rsidRPr="00A42AED">
        <w:rPr>
          <w:rFonts w:ascii="Times New Roman" w:hAnsi="Times New Roman" w:cs="Times New Roman"/>
          <w:b/>
          <w:i/>
          <w:noProof/>
          <w:sz w:val="24"/>
          <w:szCs w:val="24"/>
        </w:rPr>
        <w:lastRenderedPageBreak/>
        <w:drawing>
          <wp:inline distT="0" distB="0" distL="0" distR="0">
            <wp:extent cx="5940425" cy="4425430"/>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8464" cy="6517396"/>
                      <a:chOff x="251520" y="233264"/>
                      <a:chExt cx="8748464" cy="6517396"/>
                    </a:xfrm>
                  </a:grpSpPr>
                  <a:cxnSp>
                    <a:nvCxnSpPr>
                      <a:cNvPr id="77" name="Прямая соединительная линия 76"/>
                      <a:cNvCxnSpPr/>
                    </a:nvCxnSpPr>
                    <a:spPr>
                      <a:xfrm>
                        <a:off x="4572000" y="3284984"/>
                        <a:ext cx="1152128" cy="0"/>
                      </a:xfrm>
                      <a:prstGeom prst="line">
                        <a:avLst/>
                      </a:prstGeom>
                    </a:spPr>
                    <a:style>
                      <a:lnRef idx="3">
                        <a:schemeClr val="accent5"/>
                      </a:lnRef>
                      <a:fillRef idx="0">
                        <a:schemeClr val="accent5"/>
                      </a:fillRef>
                      <a:effectRef idx="2">
                        <a:schemeClr val="accent5"/>
                      </a:effectRef>
                      <a:fontRef idx="minor">
                        <a:schemeClr val="tx1"/>
                      </a:fontRef>
                    </a:style>
                  </a:cxnSp>
                  <a:sp>
                    <a:nvSpPr>
                      <a:cNvPr id="4" name="Прямоугольник 3"/>
                      <a:cNvSpPr/>
                    </a:nvSpPr>
                    <a:spPr>
                      <a:xfrm>
                        <a:off x="2771800" y="260648"/>
                        <a:ext cx="1800200" cy="720080"/>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Полиция</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Прямоугольник 5"/>
                      <a:cNvSpPr/>
                    </a:nvSpPr>
                    <a:spPr>
                      <a:xfrm>
                        <a:off x="2771800" y="2780928"/>
                        <a:ext cx="1800200" cy="720080"/>
                      </a:xfrm>
                      <a:prstGeom prst="rect">
                        <a:avLst/>
                      </a:prstGeom>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Начальник отдела полиции</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2771800" y="1484784"/>
                        <a:ext cx="1800200" cy="720080"/>
                      </a:xfrm>
                      <a:prstGeom prst="rect">
                        <a:avLst/>
                      </a:prstGeom>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Сотрудник отдела полиции</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6732240" y="233264"/>
                        <a:ext cx="1800200" cy="720080"/>
                      </a:xfrm>
                      <a:prstGeom prst="rect">
                        <a:avLst/>
                      </a:prstGeom>
                      <a:solidFill>
                        <a:schemeClr val="accent4"/>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Суд</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6732240" y="1412776"/>
                        <a:ext cx="1800200" cy="720080"/>
                      </a:xfrm>
                      <a:prstGeom prst="rect">
                        <a:avLst/>
                      </a:prstGeom>
                      <a:solidFill>
                        <a:schemeClr val="accent4"/>
                      </a:solidFill>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Мировой</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6732240" y="2780928"/>
                        <a:ext cx="1800200" cy="720080"/>
                      </a:xfrm>
                      <a:prstGeom prst="rect">
                        <a:avLst/>
                      </a:prstGeom>
                      <a:solidFill>
                        <a:schemeClr val="accent4"/>
                      </a:solidFill>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Районный</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Прямоугольник 11"/>
                      <a:cNvSpPr/>
                    </a:nvSpPr>
                    <a:spPr>
                      <a:xfrm>
                        <a:off x="6732240" y="4149080"/>
                        <a:ext cx="1800200" cy="864096"/>
                      </a:xfrm>
                      <a:prstGeom prst="rect">
                        <a:avLst/>
                      </a:prstGeom>
                      <a:solidFill>
                        <a:schemeClr val="accent4"/>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Субъекта (к примеру, областной)</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Прямая со стрелкой 13"/>
                      <a:cNvCxnSpPr>
                        <a:stCxn id="7" idx="2"/>
                        <a:endCxn id="6" idx="0"/>
                      </a:cNvCxnSpPr>
                    </a:nvCxnSpPr>
                    <a:spPr>
                      <a:xfrm>
                        <a:off x="3671900" y="2204864"/>
                        <a:ext cx="0" cy="576064"/>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cxnSp>
                    <a:nvCxnSpPr>
                      <a:cNvPr id="15" name="Прямая со стрелкой 14"/>
                      <a:cNvCxnSpPr/>
                    </a:nvCxnSpPr>
                    <a:spPr>
                      <a:xfrm>
                        <a:off x="251520" y="5085184"/>
                        <a:ext cx="648072" cy="0"/>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17" name="TextBox 16"/>
                      <a:cNvSpPr txBox="1"/>
                    </a:nvSpPr>
                    <a:spPr>
                      <a:xfrm>
                        <a:off x="1043608" y="4941168"/>
                        <a:ext cx="1728192"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Куда обжалуем</a:t>
                          </a:r>
                          <a:endParaRPr lang="ru-RU" dirty="0"/>
                        </a:p>
                      </a:txBody>
                      <a:useSpRect/>
                    </a:txSp>
                  </a:sp>
                  <a:cxnSp>
                    <a:nvCxnSpPr>
                      <a:cNvPr id="21" name="Прямая со стрелкой 20"/>
                      <a:cNvCxnSpPr>
                        <a:endCxn id="11" idx="1"/>
                      </a:cNvCxnSpPr>
                    </a:nvCxnSpPr>
                    <a:spPr>
                      <a:xfrm>
                        <a:off x="4572000" y="1772816"/>
                        <a:ext cx="2160240" cy="136815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23" name="Прямая со стрелкой 22"/>
                      <a:cNvCxnSpPr>
                        <a:endCxn id="11" idx="1"/>
                      </a:cNvCxnSpPr>
                    </a:nvCxnSpPr>
                    <a:spPr>
                      <a:xfrm>
                        <a:off x="4572000" y="3140968"/>
                        <a:ext cx="2160240" cy="0"/>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31" name="TextBox 30"/>
                      <a:cNvSpPr txBox="1"/>
                    </a:nvSpPr>
                    <a:spPr>
                      <a:xfrm>
                        <a:off x="1043608" y="5445224"/>
                        <a:ext cx="3024336"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Альтернативный вариант</a:t>
                          </a:r>
                          <a:endParaRPr lang="ru-RU" dirty="0"/>
                        </a:p>
                      </a:txBody>
                      <a:useSpRect/>
                    </a:txSp>
                  </a:sp>
                  <a:sp>
                    <a:nvSpPr>
                      <a:cNvPr id="32" name="Прямоугольник 31"/>
                      <a:cNvSpPr/>
                    </a:nvSpPr>
                    <a:spPr>
                      <a:xfrm>
                        <a:off x="251520" y="620688"/>
                        <a:ext cx="1800200" cy="720080"/>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Прокуратура</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0">
                        <a:schemeClr val="accent3"/>
                      </a:lnRef>
                      <a:fillRef idx="3">
                        <a:schemeClr val="accent3"/>
                      </a:fillRef>
                      <a:effectRef idx="3">
                        <a:schemeClr val="accent3"/>
                      </a:effectRef>
                      <a:fontRef idx="minor">
                        <a:schemeClr val="lt1"/>
                      </a:fontRef>
                    </a:style>
                  </a:sp>
                  <a:cxnSp>
                    <a:nvCxnSpPr>
                      <a:cNvPr id="33" name="Прямая со стрелкой 32"/>
                      <a:cNvCxnSpPr>
                        <a:stCxn id="10" idx="2"/>
                        <a:endCxn id="11" idx="0"/>
                      </a:cNvCxnSpPr>
                    </a:nvCxnSpPr>
                    <a:spPr>
                      <a:xfrm>
                        <a:off x="7632340" y="2132856"/>
                        <a:ext cx="0" cy="64807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6" name="Прямая со стрелкой 35"/>
                      <a:cNvCxnSpPr/>
                    </a:nvCxnSpPr>
                    <a:spPr>
                      <a:xfrm>
                        <a:off x="7596336" y="3501008"/>
                        <a:ext cx="0" cy="64807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38" name="Прямоугольник 37"/>
                      <a:cNvSpPr/>
                    </a:nvSpPr>
                    <a:spPr>
                      <a:xfrm>
                        <a:off x="2771800" y="4077072"/>
                        <a:ext cx="1800200" cy="720080"/>
                      </a:xfrm>
                      <a:prstGeom prst="rect">
                        <a:avLst/>
                      </a:prstGeom>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Управление </a:t>
                          </a:r>
                          <a:r>
                            <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МВД по городу</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9" name="Прямая со стрелкой 38"/>
                      <a:cNvCxnSpPr/>
                    </a:nvCxnSpPr>
                    <a:spPr>
                      <a:xfrm>
                        <a:off x="3635896" y="3501008"/>
                        <a:ext cx="0" cy="576064"/>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sp>
                    <a:nvSpPr>
                      <a:cNvPr id="41" name="Овал 40"/>
                      <a:cNvSpPr/>
                    </a:nvSpPr>
                    <a:spPr>
                      <a:xfrm>
                        <a:off x="5148064" y="233264"/>
                        <a:ext cx="1157271" cy="1080120"/>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sz="1200" dirty="0" smtClean="0"/>
                            <a:t>10 дней, срок можно восстановить</a:t>
                          </a:r>
                          <a:endParaRPr lang="ru-RU" sz="1200" dirty="0"/>
                        </a:p>
                      </a:txBody>
                      <a:useSpRect/>
                    </a:txSp>
                    <a:style>
                      <a:lnRef idx="2">
                        <a:schemeClr val="accent2"/>
                      </a:lnRef>
                      <a:fillRef idx="1">
                        <a:schemeClr val="lt1"/>
                      </a:fillRef>
                      <a:effectRef idx="0">
                        <a:schemeClr val="accent2"/>
                      </a:effectRef>
                      <a:fontRef idx="minor">
                        <a:schemeClr val="dk1"/>
                      </a:fontRef>
                    </a:style>
                  </a:sp>
                  <a:cxnSp>
                    <a:nvCxnSpPr>
                      <a:cNvPr id="45" name="Прямая со стрелкой 44"/>
                      <a:cNvCxnSpPr>
                        <a:stCxn id="7" idx="1"/>
                      </a:cNvCxnSpPr>
                    </a:nvCxnSpPr>
                    <a:spPr>
                      <a:xfrm flipH="1" flipV="1">
                        <a:off x="1187624" y="1340768"/>
                        <a:ext cx="1584176" cy="504056"/>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cxnSp>
                    <a:nvCxnSpPr>
                      <a:cNvPr id="48" name="Прямая со стрелкой 47"/>
                      <a:cNvCxnSpPr>
                        <a:stCxn id="6" idx="1"/>
                        <a:endCxn id="32" idx="2"/>
                      </a:cNvCxnSpPr>
                    </a:nvCxnSpPr>
                    <a:spPr>
                      <a:xfrm flipH="1" flipV="1">
                        <a:off x="1151620" y="1340768"/>
                        <a:ext cx="1620180" cy="1800200"/>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cxnSp>
                    <a:nvCxnSpPr>
                      <a:cNvPr id="50" name="Прямая со стрелкой 49"/>
                      <a:cNvCxnSpPr/>
                    </a:nvCxnSpPr>
                    <a:spPr>
                      <a:xfrm flipH="1" flipV="1">
                        <a:off x="1187624" y="1412776"/>
                        <a:ext cx="1584176" cy="3024336"/>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sp>
                    <a:nvSpPr>
                      <a:cNvPr id="5" name="TextBox 4"/>
                      <a:cNvSpPr txBox="1"/>
                    </a:nvSpPr>
                    <a:spPr>
                      <a:xfrm>
                        <a:off x="1043608" y="6381328"/>
                        <a:ext cx="2952328"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dirty="0" smtClean="0"/>
                            <a:t>Кто вынес постановление</a:t>
                          </a:r>
                          <a:endParaRPr lang="ru-RU" dirty="0"/>
                        </a:p>
                      </a:txBody>
                      <a:useSpRect/>
                    </a:txSp>
                  </a:sp>
                  <a:sp>
                    <a:nvSpPr>
                      <a:cNvPr id="55" name="Овал 54"/>
                      <a:cNvSpPr/>
                    </a:nvSpPr>
                    <a:spPr>
                      <a:xfrm>
                        <a:off x="539552" y="2105472"/>
                        <a:ext cx="1152128" cy="1080120"/>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sz="1200" dirty="0" smtClean="0"/>
                            <a:t>Общий надзор после пропуска сроков</a:t>
                          </a:r>
                          <a:endParaRPr lang="ru-RU" sz="1200" dirty="0"/>
                        </a:p>
                      </a:txBody>
                      <a:useSpRect/>
                    </a:txSp>
                    <a:style>
                      <a:lnRef idx="2">
                        <a:schemeClr val="accent2"/>
                      </a:lnRef>
                      <a:fillRef idx="1">
                        <a:schemeClr val="lt1"/>
                      </a:fillRef>
                      <a:effectRef idx="0">
                        <a:schemeClr val="accent2"/>
                      </a:effectRef>
                      <a:fontRef idx="minor">
                        <a:schemeClr val="dk1"/>
                      </a:fontRef>
                    </a:style>
                  </a:sp>
                  <a:cxnSp>
                    <a:nvCxnSpPr>
                      <a:cNvPr id="58" name="Прямая со стрелкой 57"/>
                      <a:cNvCxnSpPr/>
                    </a:nvCxnSpPr>
                    <a:spPr>
                      <a:xfrm>
                        <a:off x="251520" y="5661248"/>
                        <a:ext cx="648072" cy="0"/>
                      </a:xfrm>
                      <a:prstGeom prst="straightConnector1">
                        <a:avLst/>
                      </a:prstGeom>
                      <a:ln>
                        <a:tailEnd type="arrow"/>
                      </a:ln>
                    </a:spPr>
                    <a:style>
                      <a:lnRef idx="3">
                        <a:schemeClr val="accent3"/>
                      </a:lnRef>
                      <a:fillRef idx="0">
                        <a:schemeClr val="accent3"/>
                      </a:fillRef>
                      <a:effectRef idx="2">
                        <a:schemeClr val="accent3"/>
                      </a:effectRef>
                      <a:fontRef idx="minor">
                        <a:schemeClr val="tx1"/>
                      </a:fontRef>
                    </a:style>
                  </a:cxnSp>
                  <a:cxnSp>
                    <a:nvCxnSpPr>
                      <a:cNvPr id="59" name="Прямая со стрелкой 58"/>
                      <a:cNvCxnSpPr>
                        <a:endCxn id="11" idx="1"/>
                      </a:cNvCxnSpPr>
                    </a:nvCxnSpPr>
                    <a:spPr>
                      <a:xfrm flipV="1">
                        <a:off x="4572000" y="3140968"/>
                        <a:ext cx="2160240" cy="136815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28" name="Прямоугольник 27"/>
                      <a:cNvSpPr/>
                    </a:nvSpPr>
                    <a:spPr>
                      <a:xfrm>
                        <a:off x="251520" y="6453336"/>
                        <a:ext cx="648072" cy="260648"/>
                      </a:xfrm>
                      <a:prstGeom prst="rect">
                        <a:avLst/>
                      </a:prstGeom>
                      <a:solidFill>
                        <a:schemeClr val="bg1"/>
                      </a:solidFill>
                      <a:ln>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1043608" y="5949280"/>
                        <a:ext cx="3672408"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dirty="0" smtClean="0"/>
                            <a:t>Обжалуем после вступления в силу</a:t>
                          </a:r>
                          <a:endParaRPr lang="ru-RU" dirty="0"/>
                        </a:p>
                      </a:txBody>
                      <a:useSpRect/>
                    </a:txSp>
                  </a:sp>
                  <a:cxnSp>
                    <a:nvCxnSpPr>
                      <a:cNvPr id="43" name="Прямая со стрелкой 42"/>
                      <a:cNvCxnSpPr/>
                    </a:nvCxnSpPr>
                    <a:spPr>
                      <a:xfrm>
                        <a:off x="323528" y="6165304"/>
                        <a:ext cx="648072" cy="0"/>
                      </a:xfrm>
                      <a:prstGeom prst="straightConnector1">
                        <a:avLst/>
                      </a:prstGeom>
                      <a:ln>
                        <a:tailEnd type="arrow"/>
                      </a:ln>
                    </a:spPr>
                    <a:style>
                      <a:lnRef idx="3">
                        <a:schemeClr val="accent5"/>
                      </a:lnRef>
                      <a:fillRef idx="0">
                        <a:schemeClr val="accent5"/>
                      </a:fillRef>
                      <a:effectRef idx="2">
                        <a:schemeClr val="accent5"/>
                      </a:effectRef>
                      <a:fontRef idx="minor">
                        <a:schemeClr val="tx1"/>
                      </a:fontRef>
                    </a:style>
                  </a:cxnSp>
                  <a:cxnSp>
                    <a:nvCxnSpPr>
                      <a:cNvPr id="44" name="Прямая со стрелкой 43"/>
                      <a:cNvCxnSpPr>
                        <a:stCxn id="12" idx="2"/>
                        <a:endCxn id="47" idx="0"/>
                      </a:cNvCxnSpPr>
                    </a:nvCxnSpPr>
                    <a:spPr>
                      <a:xfrm flipH="1">
                        <a:off x="6192180" y="5013176"/>
                        <a:ext cx="1440160" cy="720080"/>
                      </a:xfrm>
                      <a:prstGeom prst="straightConnector1">
                        <a:avLst/>
                      </a:prstGeom>
                      <a:ln>
                        <a:tailEnd type="arrow"/>
                      </a:ln>
                    </a:spPr>
                    <a:style>
                      <a:lnRef idx="3">
                        <a:schemeClr val="accent5"/>
                      </a:lnRef>
                      <a:fillRef idx="0">
                        <a:schemeClr val="accent5"/>
                      </a:fillRef>
                      <a:effectRef idx="2">
                        <a:schemeClr val="accent5"/>
                      </a:effectRef>
                      <a:fontRef idx="minor">
                        <a:schemeClr val="tx1"/>
                      </a:fontRef>
                    </a:style>
                  </a:cxnSp>
                  <a:sp>
                    <a:nvSpPr>
                      <a:cNvPr id="47" name="Прямоугольник 46"/>
                      <a:cNvSpPr/>
                    </a:nvSpPr>
                    <a:spPr>
                      <a:xfrm>
                        <a:off x="5292080" y="5733256"/>
                        <a:ext cx="1800200" cy="864096"/>
                      </a:xfrm>
                      <a:prstGeom prst="rect">
                        <a:avLst/>
                      </a:prstGeom>
                      <a:solidFill>
                        <a:schemeClr val="accent4"/>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Президиум субъекта</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Прямая со стрелкой 51"/>
                      <a:cNvCxnSpPr/>
                    </a:nvCxnSpPr>
                    <a:spPr>
                      <a:xfrm>
                        <a:off x="5724128" y="3284984"/>
                        <a:ext cx="72008" cy="2448272"/>
                      </a:xfrm>
                      <a:prstGeom prst="straightConnector1">
                        <a:avLst/>
                      </a:prstGeom>
                      <a:ln>
                        <a:tailEnd type="arrow"/>
                      </a:ln>
                    </a:spPr>
                    <a:style>
                      <a:lnRef idx="3">
                        <a:schemeClr val="accent5"/>
                      </a:lnRef>
                      <a:fillRef idx="0">
                        <a:schemeClr val="accent5"/>
                      </a:fillRef>
                      <a:effectRef idx="2">
                        <a:schemeClr val="accent5"/>
                      </a:effectRef>
                      <a:fontRef idx="minor">
                        <a:schemeClr val="tx1"/>
                      </a:fontRef>
                    </a:style>
                  </a:cxnSp>
                  <a:cxnSp>
                    <a:nvCxnSpPr>
                      <a:cNvPr id="54" name="Прямая соединительная линия 53"/>
                      <a:cNvCxnSpPr/>
                    </a:nvCxnSpPr>
                    <a:spPr>
                      <a:xfrm>
                        <a:off x="6012160" y="4221088"/>
                        <a:ext cx="0" cy="1512168"/>
                      </a:xfrm>
                      <a:prstGeom prst="line">
                        <a:avLst/>
                      </a:prstGeom>
                      <a:ln>
                        <a:tailEnd type="arrow"/>
                      </a:ln>
                    </a:spPr>
                    <a:style>
                      <a:lnRef idx="3">
                        <a:schemeClr val="accent5"/>
                      </a:lnRef>
                      <a:fillRef idx="0">
                        <a:schemeClr val="accent5"/>
                      </a:fillRef>
                      <a:effectRef idx="2">
                        <a:schemeClr val="accent5"/>
                      </a:effectRef>
                      <a:fontRef idx="minor">
                        <a:schemeClr val="tx1"/>
                      </a:fontRef>
                    </a:style>
                  </a:cxnSp>
                  <a:sp>
                    <a:nvSpPr>
                      <a:cNvPr id="61" name="Прямоугольник 60"/>
                      <a:cNvSpPr/>
                    </a:nvSpPr>
                    <a:spPr>
                      <a:xfrm>
                        <a:off x="7740352" y="5733256"/>
                        <a:ext cx="1259632" cy="864096"/>
                      </a:xfrm>
                      <a:prstGeom prst="rect">
                        <a:avLst/>
                      </a:prstGeom>
                      <a:solidFill>
                        <a:schemeClr val="accent4"/>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ВС РФ</a:t>
                          </a:r>
                          <a:endParaRPr lang="ru-RU"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 стрелкой 61"/>
                      <a:cNvCxnSpPr/>
                    </a:nvCxnSpPr>
                    <a:spPr>
                      <a:xfrm>
                        <a:off x="7092280" y="6165304"/>
                        <a:ext cx="648072" cy="0"/>
                      </a:xfrm>
                      <a:prstGeom prst="straightConnector1">
                        <a:avLst/>
                      </a:prstGeom>
                      <a:ln>
                        <a:tailEnd type="arrow"/>
                      </a:ln>
                    </a:spPr>
                    <a:style>
                      <a:lnRef idx="3">
                        <a:schemeClr val="accent5"/>
                      </a:lnRef>
                      <a:fillRef idx="0">
                        <a:schemeClr val="accent5"/>
                      </a:fillRef>
                      <a:effectRef idx="2">
                        <a:schemeClr val="accent5"/>
                      </a:effectRef>
                      <a:fontRef idx="minor">
                        <a:schemeClr val="tx1"/>
                      </a:fontRef>
                    </a:style>
                  </a:cxnSp>
                  <a:cxnSp>
                    <a:nvCxnSpPr>
                      <a:cNvPr id="64" name="Прямая соединительная линия 63"/>
                      <a:cNvCxnSpPr>
                        <a:endCxn id="11" idx="2"/>
                      </a:cNvCxnSpPr>
                    </a:nvCxnSpPr>
                    <a:spPr>
                      <a:xfrm flipV="1">
                        <a:off x="6012160" y="3501008"/>
                        <a:ext cx="1620180" cy="720080"/>
                      </a:xfrm>
                      <a:prstGeom prst="line">
                        <a:avLst/>
                      </a:prstGeom>
                    </a:spPr>
                    <a:style>
                      <a:lnRef idx="3">
                        <a:schemeClr val="accent5"/>
                      </a:lnRef>
                      <a:fillRef idx="0">
                        <a:schemeClr val="accent5"/>
                      </a:fillRef>
                      <a:effectRef idx="2">
                        <a:schemeClr val="accent5"/>
                      </a:effectRef>
                      <a:fontRef idx="minor">
                        <a:schemeClr val="tx1"/>
                      </a:fontRef>
                    </a:style>
                  </a:cxnSp>
                  <a:cxnSp>
                    <a:nvCxnSpPr>
                      <a:cNvPr id="73" name="Прямая соединительная линия 72"/>
                      <a:cNvCxnSpPr/>
                    </a:nvCxnSpPr>
                    <a:spPr>
                      <a:xfrm flipH="1" flipV="1">
                        <a:off x="5364088" y="2060848"/>
                        <a:ext cx="72008" cy="2592288"/>
                      </a:xfrm>
                      <a:prstGeom prst="line">
                        <a:avLst/>
                      </a:prstGeom>
                    </a:spPr>
                    <a:style>
                      <a:lnRef idx="3">
                        <a:schemeClr val="accent5"/>
                      </a:lnRef>
                      <a:fillRef idx="0">
                        <a:schemeClr val="accent5"/>
                      </a:fillRef>
                      <a:effectRef idx="2">
                        <a:schemeClr val="accent5"/>
                      </a:effectRef>
                      <a:fontRef idx="minor">
                        <a:schemeClr val="tx1"/>
                      </a:fontRef>
                    </a:style>
                  </a:cxnSp>
                  <a:cxnSp>
                    <a:nvCxnSpPr>
                      <a:cNvPr id="79" name="Прямая соединительная линия 78"/>
                      <a:cNvCxnSpPr/>
                    </a:nvCxnSpPr>
                    <a:spPr>
                      <a:xfrm>
                        <a:off x="4572000" y="2060848"/>
                        <a:ext cx="792088" cy="0"/>
                      </a:xfrm>
                      <a:prstGeom prst="line">
                        <a:avLst/>
                      </a:prstGeom>
                    </a:spPr>
                    <a:style>
                      <a:lnRef idx="3">
                        <a:schemeClr val="accent5"/>
                      </a:lnRef>
                      <a:fillRef idx="0">
                        <a:schemeClr val="accent5"/>
                      </a:fillRef>
                      <a:effectRef idx="2">
                        <a:schemeClr val="accent5"/>
                      </a:effectRef>
                      <a:fontRef idx="minor">
                        <a:schemeClr val="tx1"/>
                      </a:fontRef>
                    </a:style>
                  </a:cxnSp>
                  <a:cxnSp>
                    <a:nvCxnSpPr>
                      <a:cNvPr id="80" name="Прямая соединительная линия 79"/>
                      <a:cNvCxnSpPr/>
                    </a:nvCxnSpPr>
                    <a:spPr>
                      <a:xfrm>
                        <a:off x="4572000" y="4653136"/>
                        <a:ext cx="864096" cy="0"/>
                      </a:xfrm>
                      <a:prstGeom prst="line">
                        <a:avLst/>
                      </a:prstGeom>
                    </a:spPr>
                    <a:style>
                      <a:lnRef idx="3">
                        <a:schemeClr val="accent5"/>
                      </a:lnRef>
                      <a:fillRef idx="0">
                        <a:schemeClr val="accent5"/>
                      </a:fillRef>
                      <a:effectRef idx="2">
                        <a:schemeClr val="accent5"/>
                      </a:effectRef>
                      <a:fontRef idx="minor">
                        <a:schemeClr val="tx1"/>
                      </a:fontRef>
                    </a:style>
                  </a:cxnSp>
                </lc:lockedCanvas>
              </a:graphicData>
            </a:graphic>
          </wp:inline>
        </w:drawing>
      </w:r>
    </w:p>
    <w:sectPr w:rsidR="00EE5E03" w:rsidRPr="00EE5E03" w:rsidSect="00491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5FE"/>
    <w:multiLevelType w:val="hybridMultilevel"/>
    <w:tmpl w:val="73A624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B82F29"/>
    <w:multiLevelType w:val="hybridMultilevel"/>
    <w:tmpl w:val="862EF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7D6E1D"/>
    <w:multiLevelType w:val="hybridMultilevel"/>
    <w:tmpl w:val="861EC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566758"/>
    <w:multiLevelType w:val="hybridMultilevel"/>
    <w:tmpl w:val="6ED2F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8E7274"/>
    <w:multiLevelType w:val="hybridMultilevel"/>
    <w:tmpl w:val="295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052A0"/>
    <w:rsid w:val="00001D26"/>
    <w:rsid w:val="000052A0"/>
    <w:rsid w:val="000067E8"/>
    <w:rsid w:val="000134D2"/>
    <w:rsid w:val="000149F7"/>
    <w:rsid w:val="00063B1F"/>
    <w:rsid w:val="000729A5"/>
    <w:rsid w:val="00075EEE"/>
    <w:rsid w:val="000C1B07"/>
    <w:rsid w:val="000D1116"/>
    <w:rsid w:val="00103055"/>
    <w:rsid w:val="00117EB3"/>
    <w:rsid w:val="001260FB"/>
    <w:rsid w:val="00150FE8"/>
    <w:rsid w:val="0019338E"/>
    <w:rsid w:val="001A0892"/>
    <w:rsid w:val="001A185E"/>
    <w:rsid w:val="001C5EB8"/>
    <w:rsid w:val="00224777"/>
    <w:rsid w:val="00283134"/>
    <w:rsid w:val="002B3ECE"/>
    <w:rsid w:val="002C6644"/>
    <w:rsid w:val="00324CB6"/>
    <w:rsid w:val="00386885"/>
    <w:rsid w:val="003A1055"/>
    <w:rsid w:val="003C20A3"/>
    <w:rsid w:val="003D1F5B"/>
    <w:rsid w:val="003D2A6F"/>
    <w:rsid w:val="003E06D0"/>
    <w:rsid w:val="003E3982"/>
    <w:rsid w:val="004034AB"/>
    <w:rsid w:val="00432553"/>
    <w:rsid w:val="004466EE"/>
    <w:rsid w:val="00457343"/>
    <w:rsid w:val="004741A9"/>
    <w:rsid w:val="00491D31"/>
    <w:rsid w:val="004C7053"/>
    <w:rsid w:val="004D0D0F"/>
    <w:rsid w:val="004E4C30"/>
    <w:rsid w:val="004F373E"/>
    <w:rsid w:val="00505AC5"/>
    <w:rsid w:val="005D689D"/>
    <w:rsid w:val="005F69D7"/>
    <w:rsid w:val="006003DD"/>
    <w:rsid w:val="00625ABC"/>
    <w:rsid w:val="00631649"/>
    <w:rsid w:val="00684A66"/>
    <w:rsid w:val="00690483"/>
    <w:rsid w:val="006969CF"/>
    <w:rsid w:val="00700EEB"/>
    <w:rsid w:val="007126B6"/>
    <w:rsid w:val="00735E46"/>
    <w:rsid w:val="00744119"/>
    <w:rsid w:val="0078541B"/>
    <w:rsid w:val="008224F4"/>
    <w:rsid w:val="00822F5B"/>
    <w:rsid w:val="008E6ADB"/>
    <w:rsid w:val="00910488"/>
    <w:rsid w:val="0092525D"/>
    <w:rsid w:val="00974BA3"/>
    <w:rsid w:val="00987036"/>
    <w:rsid w:val="00992939"/>
    <w:rsid w:val="009B6802"/>
    <w:rsid w:val="009C3A02"/>
    <w:rsid w:val="00A15A9F"/>
    <w:rsid w:val="00A258DD"/>
    <w:rsid w:val="00A42AED"/>
    <w:rsid w:val="00A47A51"/>
    <w:rsid w:val="00A561DD"/>
    <w:rsid w:val="00A70BEB"/>
    <w:rsid w:val="00A8462D"/>
    <w:rsid w:val="00AA040F"/>
    <w:rsid w:val="00AB5F03"/>
    <w:rsid w:val="00B077D2"/>
    <w:rsid w:val="00B513DE"/>
    <w:rsid w:val="00B5528C"/>
    <w:rsid w:val="00B91E53"/>
    <w:rsid w:val="00C449B3"/>
    <w:rsid w:val="00C544AD"/>
    <w:rsid w:val="00CB4E0D"/>
    <w:rsid w:val="00CC60B9"/>
    <w:rsid w:val="00D1324A"/>
    <w:rsid w:val="00D14646"/>
    <w:rsid w:val="00D1744D"/>
    <w:rsid w:val="00D2773D"/>
    <w:rsid w:val="00DB5D66"/>
    <w:rsid w:val="00DC12FF"/>
    <w:rsid w:val="00E11F02"/>
    <w:rsid w:val="00EA2A1A"/>
    <w:rsid w:val="00EC2E19"/>
    <w:rsid w:val="00ED28C6"/>
    <w:rsid w:val="00ED5AF0"/>
    <w:rsid w:val="00EE2509"/>
    <w:rsid w:val="00EE5E03"/>
    <w:rsid w:val="00FA2CC8"/>
    <w:rsid w:val="00FA403E"/>
    <w:rsid w:val="00FB60E5"/>
    <w:rsid w:val="00FE1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250CD-4958-43FC-83FA-207A1C0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85"/>
  </w:style>
  <w:style w:type="paragraph" w:styleId="1">
    <w:name w:val="heading 1"/>
    <w:basedOn w:val="a"/>
    <w:next w:val="a"/>
    <w:link w:val="10"/>
    <w:uiPriority w:val="9"/>
    <w:qFormat/>
    <w:rsid w:val="00625ABC"/>
    <w:pPr>
      <w:keepNext/>
      <w:keepLines/>
      <w:spacing w:before="240" w:after="0"/>
      <w:outlineLvl w:val="0"/>
    </w:pPr>
    <w:rPr>
      <w:rFonts w:asciiTheme="majorHAnsi" w:eastAsiaTheme="majorEastAsia" w:hAnsiTheme="majorHAnsi" w:cstheme="majorBidi"/>
      <w:color w:val="365F91" w:themeColor="accent1" w:themeShade="BF"/>
      <w:sz w:val="24"/>
      <w:szCs w:val="32"/>
    </w:rPr>
  </w:style>
  <w:style w:type="paragraph" w:styleId="2">
    <w:name w:val="heading 2"/>
    <w:basedOn w:val="a"/>
    <w:link w:val="20"/>
    <w:uiPriority w:val="9"/>
    <w:qFormat/>
    <w:rsid w:val="00625ABC"/>
    <w:pPr>
      <w:spacing w:before="100" w:beforeAutospacing="1" w:after="100" w:afterAutospacing="1" w:line="240" w:lineRule="auto"/>
      <w:outlineLvl w:val="1"/>
    </w:pPr>
    <w:rPr>
      <w:rFonts w:ascii="Times New Roman" w:eastAsia="Times New Roman" w:hAnsi="Times New Roman" w:cs="Times New Roman"/>
      <w:bCs/>
      <w:i/>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25ABC"/>
    <w:rPr>
      <w:rFonts w:ascii="Times New Roman" w:eastAsia="Times New Roman" w:hAnsi="Times New Roman" w:cs="Times New Roman"/>
      <w:bCs/>
      <w:i/>
      <w:sz w:val="24"/>
      <w:szCs w:val="36"/>
    </w:rPr>
  </w:style>
  <w:style w:type="character" w:styleId="a4">
    <w:name w:val="Hyperlink"/>
    <w:basedOn w:val="a0"/>
    <w:uiPriority w:val="99"/>
    <w:unhideWhenUsed/>
    <w:rsid w:val="00150FE8"/>
    <w:rPr>
      <w:color w:val="0000FF"/>
      <w:u w:val="single"/>
    </w:rPr>
  </w:style>
  <w:style w:type="character" w:customStyle="1" w:styleId="apple-converted-space">
    <w:name w:val="apple-converted-space"/>
    <w:basedOn w:val="a0"/>
    <w:rsid w:val="00150FE8"/>
  </w:style>
  <w:style w:type="character" w:customStyle="1" w:styleId="blk">
    <w:name w:val="blk"/>
    <w:basedOn w:val="a0"/>
    <w:rsid w:val="00117EB3"/>
  </w:style>
  <w:style w:type="paragraph" w:styleId="a5">
    <w:name w:val="Balloon Text"/>
    <w:basedOn w:val="a"/>
    <w:link w:val="a6"/>
    <w:uiPriority w:val="99"/>
    <w:semiHidden/>
    <w:unhideWhenUsed/>
    <w:rsid w:val="003E3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3982"/>
    <w:rPr>
      <w:rFonts w:ascii="Tahoma" w:hAnsi="Tahoma" w:cs="Tahoma"/>
      <w:sz w:val="16"/>
      <w:szCs w:val="16"/>
    </w:rPr>
  </w:style>
  <w:style w:type="character" w:styleId="a7">
    <w:name w:val="annotation reference"/>
    <w:basedOn w:val="a0"/>
    <w:uiPriority w:val="99"/>
    <w:semiHidden/>
    <w:unhideWhenUsed/>
    <w:rsid w:val="003E3982"/>
    <w:rPr>
      <w:sz w:val="16"/>
      <w:szCs w:val="16"/>
    </w:rPr>
  </w:style>
  <w:style w:type="paragraph" w:styleId="a8">
    <w:name w:val="annotation text"/>
    <w:basedOn w:val="a"/>
    <w:link w:val="a9"/>
    <w:uiPriority w:val="99"/>
    <w:semiHidden/>
    <w:unhideWhenUsed/>
    <w:rsid w:val="003E3982"/>
    <w:pPr>
      <w:spacing w:line="240" w:lineRule="auto"/>
    </w:pPr>
    <w:rPr>
      <w:sz w:val="20"/>
      <w:szCs w:val="20"/>
    </w:rPr>
  </w:style>
  <w:style w:type="character" w:customStyle="1" w:styleId="a9">
    <w:name w:val="Текст примечания Знак"/>
    <w:basedOn w:val="a0"/>
    <w:link w:val="a8"/>
    <w:uiPriority w:val="99"/>
    <w:semiHidden/>
    <w:rsid w:val="003E3982"/>
    <w:rPr>
      <w:sz w:val="20"/>
      <w:szCs w:val="20"/>
    </w:rPr>
  </w:style>
  <w:style w:type="paragraph" w:styleId="aa">
    <w:name w:val="annotation subject"/>
    <w:basedOn w:val="a8"/>
    <w:next w:val="a8"/>
    <w:link w:val="ab"/>
    <w:uiPriority w:val="99"/>
    <w:semiHidden/>
    <w:unhideWhenUsed/>
    <w:rsid w:val="003E3982"/>
    <w:rPr>
      <w:b/>
      <w:bCs/>
    </w:rPr>
  </w:style>
  <w:style w:type="character" w:customStyle="1" w:styleId="ab">
    <w:name w:val="Тема примечания Знак"/>
    <w:basedOn w:val="a9"/>
    <w:link w:val="aa"/>
    <w:uiPriority w:val="99"/>
    <w:semiHidden/>
    <w:rsid w:val="003E3982"/>
    <w:rPr>
      <w:b/>
      <w:bCs/>
      <w:sz w:val="20"/>
      <w:szCs w:val="20"/>
    </w:rPr>
  </w:style>
  <w:style w:type="paragraph" w:styleId="ac">
    <w:name w:val="List Paragraph"/>
    <w:basedOn w:val="a"/>
    <w:uiPriority w:val="34"/>
    <w:qFormat/>
    <w:rsid w:val="004034AB"/>
    <w:pPr>
      <w:ind w:left="720"/>
      <w:contextualSpacing/>
    </w:pPr>
  </w:style>
  <w:style w:type="character" w:customStyle="1" w:styleId="10">
    <w:name w:val="Заголовок 1 Знак"/>
    <w:basedOn w:val="a0"/>
    <w:link w:val="1"/>
    <w:uiPriority w:val="9"/>
    <w:rsid w:val="00625ABC"/>
    <w:rPr>
      <w:rFonts w:asciiTheme="majorHAnsi" w:eastAsiaTheme="majorEastAsia" w:hAnsiTheme="majorHAnsi" w:cstheme="majorBidi"/>
      <w:color w:val="365F91" w:themeColor="accent1" w:themeShade="BF"/>
      <w:sz w:val="24"/>
      <w:szCs w:val="32"/>
    </w:rPr>
  </w:style>
  <w:style w:type="paragraph" w:styleId="ad">
    <w:name w:val="TOC Heading"/>
    <w:basedOn w:val="1"/>
    <w:next w:val="a"/>
    <w:uiPriority w:val="39"/>
    <w:unhideWhenUsed/>
    <w:qFormat/>
    <w:rsid w:val="005F69D7"/>
    <w:pPr>
      <w:spacing w:line="259" w:lineRule="auto"/>
      <w:outlineLvl w:val="9"/>
    </w:pPr>
    <w:rPr>
      <w:sz w:val="32"/>
    </w:rPr>
  </w:style>
  <w:style w:type="paragraph" w:styleId="11">
    <w:name w:val="toc 1"/>
    <w:basedOn w:val="a"/>
    <w:next w:val="a"/>
    <w:autoRedefine/>
    <w:uiPriority w:val="39"/>
    <w:unhideWhenUsed/>
    <w:rsid w:val="005F69D7"/>
    <w:pPr>
      <w:spacing w:after="100"/>
    </w:pPr>
  </w:style>
  <w:style w:type="paragraph" w:styleId="21">
    <w:name w:val="toc 2"/>
    <w:basedOn w:val="a"/>
    <w:next w:val="a"/>
    <w:autoRedefine/>
    <w:uiPriority w:val="39"/>
    <w:unhideWhenUsed/>
    <w:rsid w:val="005F69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51335">
      <w:bodyDiv w:val="1"/>
      <w:marLeft w:val="0"/>
      <w:marRight w:val="0"/>
      <w:marTop w:val="0"/>
      <w:marBottom w:val="0"/>
      <w:divBdr>
        <w:top w:val="none" w:sz="0" w:space="0" w:color="auto"/>
        <w:left w:val="none" w:sz="0" w:space="0" w:color="auto"/>
        <w:bottom w:val="none" w:sz="0" w:space="0" w:color="auto"/>
        <w:right w:val="none" w:sz="0" w:space="0" w:color="auto"/>
      </w:divBdr>
    </w:div>
    <w:div w:id="554049035">
      <w:bodyDiv w:val="1"/>
      <w:marLeft w:val="0"/>
      <w:marRight w:val="0"/>
      <w:marTop w:val="0"/>
      <w:marBottom w:val="0"/>
      <w:divBdr>
        <w:top w:val="none" w:sz="0" w:space="0" w:color="auto"/>
        <w:left w:val="none" w:sz="0" w:space="0" w:color="auto"/>
        <w:bottom w:val="none" w:sz="0" w:space="0" w:color="auto"/>
        <w:right w:val="none" w:sz="0" w:space="0" w:color="auto"/>
      </w:divBdr>
    </w:div>
    <w:div w:id="572592993">
      <w:bodyDiv w:val="1"/>
      <w:marLeft w:val="0"/>
      <w:marRight w:val="0"/>
      <w:marTop w:val="0"/>
      <w:marBottom w:val="0"/>
      <w:divBdr>
        <w:top w:val="none" w:sz="0" w:space="0" w:color="auto"/>
        <w:left w:val="none" w:sz="0" w:space="0" w:color="auto"/>
        <w:bottom w:val="none" w:sz="0" w:space="0" w:color="auto"/>
        <w:right w:val="none" w:sz="0" w:space="0" w:color="auto"/>
      </w:divBdr>
      <w:divsChild>
        <w:div w:id="96993416">
          <w:marLeft w:val="0"/>
          <w:marRight w:val="0"/>
          <w:marTop w:val="120"/>
          <w:marBottom w:val="0"/>
          <w:divBdr>
            <w:top w:val="none" w:sz="0" w:space="0" w:color="auto"/>
            <w:left w:val="none" w:sz="0" w:space="0" w:color="auto"/>
            <w:bottom w:val="none" w:sz="0" w:space="0" w:color="auto"/>
            <w:right w:val="none" w:sz="0" w:space="0" w:color="auto"/>
          </w:divBdr>
        </w:div>
        <w:div w:id="1897744352">
          <w:marLeft w:val="0"/>
          <w:marRight w:val="0"/>
          <w:marTop w:val="120"/>
          <w:marBottom w:val="0"/>
          <w:divBdr>
            <w:top w:val="none" w:sz="0" w:space="0" w:color="auto"/>
            <w:left w:val="none" w:sz="0" w:space="0" w:color="auto"/>
            <w:bottom w:val="none" w:sz="0" w:space="0" w:color="auto"/>
            <w:right w:val="none" w:sz="0" w:space="0" w:color="auto"/>
          </w:divBdr>
        </w:div>
        <w:div w:id="62680889">
          <w:marLeft w:val="0"/>
          <w:marRight w:val="0"/>
          <w:marTop w:val="120"/>
          <w:marBottom w:val="0"/>
          <w:divBdr>
            <w:top w:val="none" w:sz="0" w:space="0" w:color="auto"/>
            <w:left w:val="none" w:sz="0" w:space="0" w:color="auto"/>
            <w:bottom w:val="none" w:sz="0" w:space="0" w:color="auto"/>
            <w:right w:val="none" w:sz="0" w:space="0" w:color="auto"/>
          </w:divBdr>
        </w:div>
        <w:div w:id="34472468">
          <w:marLeft w:val="0"/>
          <w:marRight w:val="0"/>
          <w:marTop w:val="120"/>
          <w:marBottom w:val="0"/>
          <w:divBdr>
            <w:top w:val="none" w:sz="0" w:space="0" w:color="auto"/>
            <w:left w:val="none" w:sz="0" w:space="0" w:color="auto"/>
            <w:bottom w:val="none" w:sz="0" w:space="0" w:color="auto"/>
            <w:right w:val="none" w:sz="0" w:space="0" w:color="auto"/>
          </w:divBdr>
        </w:div>
        <w:div w:id="1155300055">
          <w:marLeft w:val="0"/>
          <w:marRight w:val="0"/>
          <w:marTop w:val="120"/>
          <w:marBottom w:val="0"/>
          <w:divBdr>
            <w:top w:val="none" w:sz="0" w:space="0" w:color="auto"/>
            <w:left w:val="none" w:sz="0" w:space="0" w:color="auto"/>
            <w:bottom w:val="none" w:sz="0" w:space="0" w:color="auto"/>
            <w:right w:val="none" w:sz="0" w:space="0" w:color="auto"/>
          </w:divBdr>
        </w:div>
        <w:div w:id="628249225">
          <w:marLeft w:val="0"/>
          <w:marRight w:val="0"/>
          <w:marTop w:val="120"/>
          <w:marBottom w:val="0"/>
          <w:divBdr>
            <w:top w:val="none" w:sz="0" w:space="0" w:color="auto"/>
            <w:left w:val="none" w:sz="0" w:space="0" w:color="auto"/>
            <w:bottom w:val="none" w:sz="0" w:space="0" w:color="auto"/>
            <w:right w:val="none" w:sz="0" w:space="0" w:color="auto"/>
          </w:divBdr>
        </w:div>
        <w:div w:id="1942641426">
          <w:marLeft w:val="0"/>
          <w:marRight w:val="0"/>
          <w:marTop w:val="120"/>
          <w:marBottom w:val="0"/>
          <w:divBdr>
            <w:top w:val="none" w:sz="0" w:space="0" w:color="auto"/>
            <w:left w:val="none" w:sz="0" w:space="0" w:color="auto"/>
            <w:bottom w:val="none" w:sz="0" w:space="0" w:color="auto"/>
            <w:right w:val="none" w:sz="0" w:space="0" w:color="auto"/>
          </w:divBdr>
        </w:div>
        <w:div w:id="1385444513">
          <w:marLeft w:val="0"/>
          <w:marRight w:val="0"/>
          <w:marTop w:val="120"/>
          <w:marBottom w:val="0"/>
          <w:divBdr>
            <w:top w:val="none" w:sz="0" w:space="0" w:color="auto"/>
            <w:left w:val="none" w:sz="0" w:space="0" w:color="auto"/>
            <w:bottom w:val="none" w:sz="0" w:space="0" w:color="auto"/>
            <w:right w:val="none" w:sz="0" w:space="0" w:color="auto"/>
          </w:divBdr>
        </w:div>
      </w:divsChild>
    </w:div>
    <w:div w:id="574903255">
      <w:bodyDiv w:val="1"/>
      <w:marLeft w:val="0"/>
      <w:marRight w:val="0"/>
      <w:marTop w:val="0"/>
      <w:marBottom w:val="0"/>
      <w:divBdr>
        <w:top w:val="none" w:sz="0" w:space="0" w:color="auto"/>
        <w:left w:val="none" w:sz="0" w:space="0" w:color="auto"/>
        <w:bottom w:val="none" w:sz="0" w:space="0" w:color="auto"/>
        <w:right w:val="none" w:sz="0" w:space="0" w:color="auto"/>
      </w:divBdr>
    </w:div>
    <w:div w:id="655571933">
      <w:bodyDiv w:val="1"/>
      <w:marLeft w:val="0"/>
      <w:marRight w:val="0"/>
      <w:marTop w:val="0"/>
      <w:marBottom w:val="0"/>
      <w:divBdr>
        <w:top w:val="none" w:sz="0" w:space="0" w:color="auto"/>
        <w:left w:val="none" w:sz="0" w:space="0" w:color="auto"/>
        <w:bottom w:val="none" w:sz="0" w:space="0" w:color="auto"/>
        <w:right w:val="none" w:sz="0" w:space="0" w:color="auto"/>
      </w:divBdr>
    </w:div>
    <w:div w:id="660623830">
      <w:bodyDiv w:val="1"/>
      <w:marLeft w:val="0"/>
      <w:marRight w:val="0"/>
      <w:marTop w:val="0"/>
      <w:marBottom w:val="0"/>
      <w:divBdr>
        <w:top w:val="none" w:sz="0" w:space="0" w:color="auto"/>
        <w:left w:val="none" w:sz="0" w:space="0" w:color="auto"/>
        <w:bottom w:val="none" w:sz="0" w:space="0" w:color="auto"/>
        <w:right w:val="none" w:sz="0" w:space="0" w:color="auto"/>
      </w:divBdr>
    </w:div>
    <w:div w:id="679893184">
      <w:bodyDiv w:val="1"/>
      <w:marLeft w:val="0"/>
      <w:marRight w:val="0"/>
      <w:marTop w:val="0"/>
      <w:marBottom w:val="0"/>
      <w:divBdr>
        <w:top w:val="none" w:sz="0" w:space="0" w:color="auto"/>
        <w:left w:val="none" w:sz="0" w:space="0" w:color="auto"/>
        <w:bottom w:val="none" w:sz="0" w:space="0" w:color="auto"/>
        <w:right w:val="none" w:sz="0" w:space="0" w:color="auto"/>
      </w:divBdr>
    </w:div>
    <w:div w:id="699205782">
      <w:bodyDiv w:val="1"/>
      <w:marLeft w:val="0"/>
      <w:marRight w:val="0"/>
      <w:marTop w:val="0"/>
      <w:marBottom w:val="0"/>
      <w:divBdr>
        <w:top w:val="none" w:sz="0" w:space="0" w:color="auto"/>
        <w:left w:val="none" w:sz="0" w:space="0" w:color="auto"/>
        <w:bottom w:val="none" w:sz="0" w:space="0" w:color="auto"/>
        <w:right w:val="none" w:sz="0" w:space="0" w:color="auto"/>
      </w:divBdr>
    </w:div>
    <w:div w:id="1002514881">
      <w:bodyDiv w:val="1"/>
      <w:marLeft w:val="0"/>
      <w:marRight w:val="0"/>
      <w:marTop w:val="0"/>
      <w:marBottom w:val="0"/>
      <w:divBdr>
        <w:top w:val="none" w:sz="0" w:space="0" w:color="auto"/>
        <w:left w:val="none" w:sz="0" w:space="0" w:color="auto"/>
        <w:bottom w:val="none" w:sz="0" w:space="0" w:color="auto"/>
        <w:right w:val="none" w:sz="0" w:space="0" w:color="auto"/>
      </w:divBdr>
    </w:div>
    <w:div w:id="1492327818">
      <w:bodyDiv w:val="1"/>
      <w:marLeft w:val="0"/>
      <w:marRight w:val="0"/>
      <w:marTop w:val="0"/>
      <w:marBottom w:val="0"/>
      <w:divBdr>
        <w:top w:val="none" w:sz="0" w:space="0" w:color="auto"/>
        <w:left w:val="none" w:sz="0" w:space="0" w:color="auto"/>
        <w:bottom w:val="none" w:sz="0" w:space="0" w:color="auto"/>
        <w:right w:val="none" w:sz="0" w:space="0" w:color="auto"/>
      </w:divBdr>
    </w:div>
    <w:div w:id="1511220390">
      <w:bodyDiv w:val="1"/>
      <w:marLeft w:val="0"/>
      <w:marRight w:val="0"/>
      <w:marTop w:val="0"/>
      <w:marBottom w:val="0"/>
      <w:divBdr>
        <w:top w:val="none" w:sz="0" w:space="0" w:color="auto"/>
        <w:left w:val="none" w:sz="0" w:space="0" w:color="auto"/>
        <w:bottom w:val="none" w:sz="0" w:space="0" w:color="auto"/>
        <w:right w:val="none" w:sz="0" w:space="0" w:color="auto"/>
      </w:divBdr>
    </w:div>
    <w:div w:id="1628582896">
      <w:bodyDiv w:val="1"/>
      <w:marLeft w:val="0"/>
      <w:marRight w:val="0"/>
      <w:marTop w:val="0"/>
      <w:marBottom w:val="0"/>
      <w:divBdr>
        <w:top w:val="none" w:sz="0" w:space="0" w:color="auto"/>
        <w:left w:val="none" w:sz="0" w:space="0" w:color="auto"/>
        <w:bottom w:val="none" w:sz="0" w:space="0" w:color="auto"/>
        <w:right w:val="none" w:sz="0" w:space="0" w:color="auto"/>
      </w:divBdr>
    </w:div>
    <w:div w:id="20725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B1FB6-768E-4DDC-805C-E93571BA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1836</Words>
  <Characters>10469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Alexandr.Peredruk</dc:creator>
  <cp:lastModifiedBy>Maria Shklyaruk</cp:lastModifiedBy>
  <cp:revision>6</cp:revision>
  <dcterms:created xsi:type="dcterms:W3CDTF">2015-10-25T22:43:00Z</dcterms:created>
  <dcterms:modified xsi:type="dcterms:W3CDTF">2015-11-06T09:48:00Z</dcterms:modified>
</cp:coreProperties>
</file>