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263B9" w14:textId="77777777" w:rsidR="00247C29" w:rsidRDefault="004A7C74" w:rsidP="00471D30">
      <w:pPr>
        <w:pStyle w:val="1"/>
        <w:rPr>
          <w:shd w:val="clear" w:color="auto" w:fill="FFFFFF"/>
        </w:rPr>
      </w:pPr>
      <w:bookmarkStart w:id="0" w:name="_Toc432586041"/>
      <w:r w:rsidRPr="004A7C74">
        <w:rPr>
          <w:shd w:val="clear" w:color="auto" w:fill="FFFFFF"/>
        </w:rPr>
        <w:t>Как обжаловать отказ в возбуждении уголовного дела?</w:t>
      </w:r>
      <w:bookmarkEnd w:id="0"/>
    </w:p>
    <w:p w14:paraId="11F89F8E" w14:textId="77777777" w:rsidR="0028405D" w:rsidRPr="00471D30" w:rsidRDefault="0028405D" w:rsidP="00471D30"/>
    <w:p w14:paraId="0A0DBAEB" w14:textId="77777777" w:rsidR="0028405D" w:rsidRDefault="0020759C" w:rsidP="00471D30">
      <w:pPr>
        <w:jc w:val="both"/>
        <w:rPr>
          <w:rFonts w:ascii="Times New Roman" w:hAnsi="Times New Roman" w:cs="Times New Roman"/>
          <w:sz w:val="24"/>
          <w:szCs w:val="24"/>
        </w:rPr>
      </w:pPr>
      <w:r w:rsidRPr="0020759C">
        <w:rPr>
          <w:rFonts w:ascii="Times New Roman" w:hAnsi="Times New Roman" w:cs="Times New Roman"/>
          <w:sz w:val="24"/>
          <w:szCs w:val="24"/>
        </w:rPr>
        <w:t>Э</w:t>
      </w:r>
      <w:r w:rsidR="006F683E" w:rsidRPr="0020759C">
        <w:rPr>
          <w:rFonts w:ascii="Times New Roman" w:hAnsi="Times New Roman" w:cs="Times New Roman"/>
          <w:sz w:val="24"/>
          <w:szCs w:val="24"/>
        </w:rPr>
        <w:t>та памятка научит вас</w:t>
      </w:r>
      <w:r w:rsidRPr="0020759C">
        <w:rPr>
          <w:rFonts w:ascii="Times New Roman" w:hAnsi="Times New Roman" w:cs="Times New Roman"/>
          <w:sz w:val="24"/>
          <w:szCs w:val="24"/>
        </w:rPr>
        <w:t xml:space="preserve"> </w:t>
      </w:r>
      <w:r w:rsidR="00D27C74" w:rsidRPr="0020759C">
        <w:rPr>
          <w:rFonts w:ascii="Times New Roman" w:hAnsi="Times New Roman" w:cs="Times New Roman"/>
          <w:sz w:val="24"/>
          <w:szCs w:val="24"/>
        </w:rPr>
        <w:t xml:space="preserve">защищать </w:t>
      </w:r>
      <w:r w:rsidR="0028405D" w:rsidRPr="0020759C">
        <w:rPr>
          <w:rFonts w:ascii="Times New Roman" w:hAnsi="Times New Roman" w:cs="Times New Roman"/>
          <w:sz w:val="24"/>
          <w:szCs w:val="24"/>
        </w:rPr>
        <w:t>свои права в случае, если вы стали жертвой</w:t>
      </w:r>
      <w:r w:rsidR="0028405D">
        <w:rPr>
          <w:rFonts w:ascii="Times New Roman" w:hAnsi="Times New Roman" w:cs="Times New Roman"/>
          <w:sz w:val="24"/>
          <w:szCs w:val="24"/>
        </w:rPr>
        <w:t xml:space="preserve"> преступления, а </w:t>
      </w:r>
      <w:r w:rsidR="004A2EE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28405D">
        <w:rPr>
          <w:rFonts w:ascii="Times New Roman" w:hAnsi="Times New Roman" w:cs="Times New Roman"/>
          <w:sz w:val="24"/>
          <w:szCs w:val="24"/>
        </w:rPr>
        <w:t>правоохранительны</w:t>
      </w:r>
      <w:r w:rsidR="004A2EEA">
        <w:rPr>
          <w:rFonts w:ascii="Times New Roman" w:hAnsi="Times New Roman" w:cs="Times New Roman"/>
          <w:sz w:val="24"/>
          <w:szCs w:val="24"/>
        </w:rPr>
        <w:t>х органов</w:t>
      </w:r>
      <w:r w:rsidR="0028405D">
        <w:rPr>
          <w:rFonts w:ascii="Times New Roman" w:hAnsi="Times New Roman" w:cs="Times New Roman"/>
          <w:sz w:val="24"/>
          <w:szCs w:val="24"/>
        </w:rPr>
        <w:t xml:space="preserve"> не признают вас потерпевшим</w:t>
      </w:r>
      <w:r w:rsidR="004A2EEA">
        <w:rPr>
          <w:rFonts w:ascii="Times New Roman" w:hAnsi="Times New Roman" w:cs="Times New Roman"/>
          <w:sz w:val="24"/>
          <w:szCs w:val="24"/>
        </w:rPr>
        <w:t xml:space="preserve"> и отказывают</w:t>
      </w:r>
      <w:r w:rsidR="0028405D">
        <w:rPr>
          <w:rFonts w:ascii="Times New Roman" w:hAnsi="Times New Roman" w:cs="Times New Roman"/>
          <w:sz w:val="24"/>
          <w:szCs w:val="24"/>
        </w:rPr>
        <w:t xml:space="preserve"> в возбуждении уголовного дела.</w:t>
      </w:r>
    </w:p>
    <w:p w14:paraId="4BC882EA" w14:textId="77777777" w:rsidR="004A2EEA" w:rsidRDefault="00471D30" w:rsidP="00471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инструкция понадобится вам, если</w:t>
      </w:r>
      <w:r w:rsidR="004A2EEA">
        <w:rPr>
          <w:rFonts w:ascii="Times New Roman" w:hAnsi="Times New Roman" w:cs="Times New Roman"/>
          <w:sz w:val="24"/>
          <w:szCs w:val="24"/>
        </w:rPr>
        <w:t>:</w:t>
      </w:r>
    </w:p>
    <w:p w14:paraId="66533807" w14:textId="5243A1C4" w:rsidR="004A2EEA" w:rsidRDefault="00471D30" w:rsidP="004A2EE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EEA">
        <w:rPr>
          <w:rFonts w:ascii="Times New Roman" w:hAnsi="Times New Roman" w:cs="Times New Roman"/>
          <w:sz w:val="24"/>
          <w:szCs w:val="24"/>
        </w:rPr>
        <w:t xml:space="preserve">вы уже подали </w:t>
      </w:r>
      <w:r w:rsidR="004A2EEA" w:rsidRPr="004A2EEA">
        <w:rPr>
          <w:rFonts w:ascii="Times New Roman" w:hAnsi="Times New Roman" w:cs="Times New Roman"/>
          <w:sz w:val="24"/>
          <w:szCs w:val="24"/>
        </w:rPr>
        <w:t>заявление</w:t>
      </w:r>
      <w:r w:rsidR="0095502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1994966" w14:textId="07A1BEE3" w:rsidR="004A2EEA" w:rsidRPr="004A2EEA" w:rsidRDefault="004A2EEA" w:rsidP="00446E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EEA">
        <w:rPr>
          <w:rFonts w:ascii="Times New Roman" w:hAnsi="Times New Roman" w:cs="Times New Roman"/>
          <w:sz w:val="24"/>
          <w:szCs w:val="24"/>
        </w:rPr>
        <w:t>заявление было принято и рассмотрено</w:t>
      </w:r>
      <w:r w:rsidR="00955022">
        <w:rPr>
          <w:rFonts w:ascii="Times New Roman" w:hAnsi="Times New Roman" w:cs="Times New Roman"/>
          <w:sz w:val="24"/>
          <w:szCs w:val="24"/>
        </w:rPr>
        <w:t>;</w:t>
      </w:r>
    </w:p>
    <w:p w14:paraId="10A19444" w14:textId="77777777" w:rsidR="00471D30" w:rsidRDefault="004A2EEA" w:rsidP="004A2EE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EEA">
        <w:rPr>
          <w:rFonts w:ascii="Times New Roman" w:hAnsi="Times New Roman" w:cs="Times New Roman"/>
          <w:sz w:val="24"/>
          <w:szCs w:val="24"/>
        </w:rPr>
        <w:t>вас уведомили, что</w:t>
      </w:r>
      <w:r w:rsidR="00471D30" w:rsidRPr="004A2EEA">
        <w:rPr>
          <w:rFonts w:ascii="Times New Roman" w:hAnsi="Times New Roman" w:cs="Times New Roman"/>
          <w:sz w:val="24"/>
          <w:szCs w:val="24"/>
        </w:rPr>
        <w:t xml:space="preserve"> по вашему заявлению </w:t>
      </w:r>
      <w:r w:rsidRPr="004A2EEA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471D30" w:rsidRPr="004A2EEA">
        <w:rPr>
          <w:rFonts w:ascii="Times New Roman" w:hAnsi="Times New Roman" w:cs="Times New Roman"/>
          <w:sz w:val="24"/>
          <w:szCs w:val="24"/>
        </w:rPr>
        <w:t>решение об отказе в возбуждении уголовного дела.</w:t>
      </w:r>
    </w:p>
    <w:p w14:paraId="21C1AFC0" w14:textId="77777777" w:rsidR="006F683E" w:rsidRDefault="006F683E" w:rsidP="006F6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Шансы на то, что в результате ваших жалоб все-таки возбудят уголовное дело</w:t>
      </w:r>
      <w:r w:rsidR="00207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очень велики. Из </w:t>
      </w:r>
      <w:r w:rsidR="00F24E62">
        <w:rPr>
          <w:rFonts w:ascii="Times New Roman" w:hAnsi="Times New Roman" w:cs="Times New Roman"/>
          <w:sz w:val="24"/>
          <w:szCs w:val="24"/>
        </w:rPr>
        <w:t>7,5 миллионов постановлений об отказе в возбуждении уголовного дела в 2014 году отменили 1,48 миллионов, но возбудили после отмены т</w:t>
      </w:r>
      <w:r w:rsidR="0020759C">
        <w:rPr>
          <w:rFonts w:ascii="Times New Roman" w:hAnsi="Times New Roman" w:cs="Times New Roman"/>
          <w:sz w:val="24"/>
          <w:szCs w:val="24"/>
        </w:rPr>
        <w:t>олько 195 984 уголовных дела. Несмотря на это,</w:t>
      </w:r>
      <w:r w:rsidR="00F24E62">
        <w:rPr>
          <w:rFonts w:ascii="Times New Roman" w:hAnsi="Times New Roman" w:cs="Times New Roman"/>
          <w:sz w:val="24"/>
          <w:szCs w:val="24"/>
        </w:rPr>
        <w:t xml:space="preserve"> жалобы на постановление об отказе </w:t>
      </w:r>
      <w:r w:rsidR="0020759C">
        <w:rPr>
          <w:rFonts w:ascii="Times New Roman" w:hAnsi="Times New Roman" w:cs="Times New Roman"/>
          <w:sz w:val="24"/>
          <w:szCs w:val="24"/>
        </w:rPr>
        <w:t xml:space="preserve">всё же </w:t>
      </w:r>
      <w:r w:rsidR="00F24E62">
        <w:rPr>
          <w:rFonts w:ascii="Times New Roman" w:hAnsi="Times New Roman" w:cs="Times New Roman"/>
          <w:sz w:val="24"/>
          <w:szCs w:val="24"/>
        </w:rPr>
        <w:t>повышают ваши шансы добиться возбуждения уголовного дела. Сотрудники правоохранительной системы не заинтересованы менять свое решение об отказе в возбуждении уголовного дела</w:t>
      </w:r>
      <w:r w:rsidR="0020759C">
        <w:rPr>
          <w:rFonts w:ascii="Times New Roman" w:hAnsi="Times New Roman" w:cs="Times New Roman"/>
          <w:sz w:val="24"/>
          <w:szCs w:val="24"/>
        </w:rPr>
        <w:t>. И дело не только в том, что они не хотят делать лишнюю работу. Для них в</w:t>
      </w:r>
      <w:r w:rsidR="003E0405">
        <w:rPr>
          <w:rFonts w:ascii="Times New Roman" w:hAnsi="Times New Roman" w:cs="Times New Roman"/>
          <w:sz w:val="24"/>
          <w:szCs w:val="24"/>
        </w:rPr>
        <w:t>озбуждение уголовного дела после отмены постановления об отказе</w:t>
      </w:r>
      <w:r w:rsidR="0020759C">
        <w:rPr>
          <w:rFonts w:ascii="Times New Roman" w:hAnsi="Times New Roman" w:cs="Times New Roman"/>
          <w:sz w:val="24"/>
          <w:szCs w:val="24"/>
        </w:rPr>
        <w:t xml:space="preserve"> – </w:t>
      </w:r>
      <w:r w:rsidR="003E0405">
        <w:rPr>
          <w:rFonts w:ascii="Times New Roman" w:hAnsi="Times New Roman" w:cs="Times New Roman"/>
          <w:sz w:val="24"/>
          <w:szCs w:val="24"/>
        </w:rPr>
        <w:t>отрицательны</w:t>
      </w:r>
      <w:r w:rsidR="0020759C">
        <w:rPr>
          <w:rFonts w:ascii="Times New Roman" w:hAnsi="Times New Roman" w:cs="Times New Roman"/>
          <w:sz w:val="24"/>
          <w:szCs w:val="24"/>
        </w:rPr>
        <w:t>й</w:t>
      </w:r>
      <w:r w:rsidR="003E0405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20759C">
        <w:rPr>
          <w:rFonts w:ascii="Times New Roman" w:hAnsi="Times New Roman" w:cs="Times New Roman"/>
          <w:sz w:val="24"/>
          <w:szCs w:val="24"/>
        </w:rPr>
        <w:t>ь</w:t>
      </w:r>
      <w:r w:rsidR="003E0405">
        <w:rPr>
          <w:rFonts w:ascii="Times New Roman" w:hAnsi="Times New Roman" w:cs="Times New Roman"/>
          <w:sz w:val="24"/>
          <w:szCs w:val="24"/>
        </w:rPr>
        <w:t xml:space="preserve"> </w:t>
      </w:r>
      <w:r w:rsidR="0020759C">
        <w:rPr>
          <w:rFonts w:ascii="Times New Roman" w:hAnsi="Times New Roman" w:cs="Times New Roman"/>
          <w:sz w:val="24"/>
          <w:szCs w:val="24"/>
        </w:rPr>
        <w:t>их эффективности</w:t>
      </w:r>
      <w:r w:rsidR="003E0405">
        <w:rPr>
          <w:rFonts w:ascii="Times New Roman" w:hAnsi="Times New Roman" w:cs="Times New Roman"/>
          <w:sz w:val="24"/>
          <w:szCs w:val="24"/>
        </w:rPr>
        <w:t xml:space="preserve"> (см. раздел «Криминальная статистика</w:t>
      </w:r>
      <w:r w:rsidR="0098349D">
        <w:rPr>
          <w:rFonts w:ascii="Times New Roman" w:hAnsi="Times New Roman" w:cs="Times New Roman"/>
          <w:sz w:val="24"/>
          <w:szCs w:val="24"/>
        </w:rPr>
        <w:t>»</w:t>
      </w:r>
      <w:r w:rsidR="003E0405">
        <w:rPr>
          <w:rFonts w:ascii="Times New Roman" w:hAnsi="Times New Roman" w:cs="Times New Roman"/>
          <w:sz w:val="24"/>
          <w:szCs w:val="24"/>
        </w:rPr>
        <w:t>)</w:t>
      </w:r>
      <w:r w:rsidR="0020759C">
        <w:rPr>
          <w:rFonts w:ascii="Times New Roman" w:hAnsi="Times New Roman" w:cs="Times New Roman"/>
          <w:sz w:val="24"/>
          <w:szCs w:val="24"/>
        </w:rPr>
        <w:t>.</w:t>
      </w:r>
    </w:p>
    <w:p w14:paraId="1E801153" w14:textId="77777777" w:rsidR="00215207" w:rsidRPr="006F683E" w:rsidRDefault="00215207" w:rsidP="006F6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инструкции были использованы материалы </w:t>
      </w:r>
      <w:hyperlink r:id="rId6" w:history="1">
        <w:r w:rsidRPr="00215207">
          <w:rPr>
            <w:rStyle w:val="a3"/>
            <w:rFonts w:ascii="Times New Roman" w:hAnsi="Times New Roman" w:cs="Times New Roman"/>
            <w:sz w:val="24"/>
            <w:szCs w:val="24"/>
          </w:rPr>
          <w:t>Антикоррупционного журнала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58260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2555F3" w14:textId="77777777" w:rsidR="00471D30" w:rsidRDefault="00471D30">
          <w:pPr>
            <w:pStyle w:val="ae"/>
          </w:pPr>
          <w:r>
            <w:t>Оглавление</w:t>
          </w:r>
        </w:p>
        <w:p w14:paraId="5D5F18FA" w14:textId="77777777" w:rsidR="008F6BC0" w:rsidRDefault="000D10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471D30">
            <w:instrText xml:space="preserve"> TOC \o "1-3" \h \z \u </w:instrText>
          </w:r>
          <w:r>
            <w:fldChar w:fldCharType="separate"/>
          </w:r>
          <w:hyperlink w:anchor="_Toc432586041" w:history="1">
            <w:r w:rsidR="008F6BC0" w:rsidRPr="002A0CC6">
              <w:rPr>
                <w:rStyle w:val="a3"/>
                <w:noProof/>
                <w:shd w:val="clear" w:color="auto" w:fill="FFFFFF"/>
              </w:rPr>
              <w:t>Как обжаловать отказ в возбуждении уголовного дела?</w:t>
            </w:r>
            <w:r w:rsidR="008F6B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E1686" w14:textId="77777777" w:rsidR="008F6BC0" w:rsidRDefault="0095502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2" w:history="1">
            <w:r w:rsidR="008F6BC0" w:rsidRPr="002A0CC6">
              <w:rPr>
                <w:rStyle w:val="a3"/>
                <w:noProof/>
                <w:shd w:val="clear" w:color="auto" w:fill="FFFFFF"/>
              </w:rPr>
              <w:t>Что важно знать при обжаловании отказа в возбуждении уголовного дела?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_Toc432586042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2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62C2D524" w14:textId="77777777" w:rsidR="008F6BC0" w:rsidRDefault="0095502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3" w:history="1">
            <w:r w:rsidR="008F6BC0" w:rsidRPr="002A0CC6">
              <w:rPr>
                <w:rStyle w:val="a3"/>
                <w:noProof/>
                <w:shd w:val="clear" w:color="auto" w:fill="FFFFFF"/>
              </w:rPr>
              <w:t>Как обжаловать отказ в возбуждении уголовного дела?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_Toc432586043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2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6777A456" w14:textId="77777777" w:rsidR="008F6BC0" w:rsidRDefault="0095502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4" w:history="1">
            <w:r w:rsidR="008F6BC0" w:rsidRPr="002A0CC6">
              <w:rPr>
                <w:rStyle w:val="a3"/>
                <w:noProof/>
                <w:shd w:val="clear" w:color="auto" w:fill="FFFFFF"/>
              </w:rPr>
              <w:t>1. Ознакомление с постановлением об отказе в возбуждении уголовного дела и материалами проверки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_Toc432586044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2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73E86469" w14:textId="77777777" w:rsidR="008F6BC0" w:rsidRDefault="0095502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5" w:history="1">
            <w:r w:rsidR="008F6BC0" w:rsidRPr="002A0CC6">
              <w:rPr>
                <w:rStyle w:val="a3"/>
                <w:noProof/>
                <w:shd w:val="clear" w:color="auto" w:fill="FFFFFF"/>
              </w:rPr>
              <w:t>2. Изучите постановление и материалы проверки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_Toc432586045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3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356102F0" w14:textId="77777777" w:rsidR="008F6BC0" w:rsidRDefault="00955022">
          <w:pPr>
            <w:pStyle w:val="2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6" w:history="1">
            <w:r w:rsidR="008F6BC0" w:rsidRPr="002A0CC6">
              <w:rPr>
                <w:rStyle w:val="a3"/>
                <w:noProof/>
                <w:lang w:eastAsia="ru-RU"/>
              </w:rPr>
              <w:t>3.</w:t>
            </w:r>
            <w:r w:rsidR="0098349D">
              <w:rPr>
                <w:rFonts w:eastAsiaTheme="minorEastAsia"/>
                <w:noProof/>
                <w:lang w:eastAsia="ru-RU"/>
              </w:rPr>
              <w:t xml:space="preserve">  </w:t>
            </w:r>
            <w:r w:rsidR="008F6BC0" w:rsidRPr="002A0CC6">
              <w:rPr>
                <w:rStyle w:val="a3"/>
                <w:noProof/>
              </w:rPr>
              <w:t xml:space="preserve">Составьте жалобу на постановление об отказе в возбуждении уголовного дела </w:t>
            </w:r>
            <w:r w:rsidR="008F6BC0" w:rsidRPr="0020759C">
              <w:rPr>
                <w:rStyle w:val="a3"/>
                <w:rFonts w:cstheme="minorHAnsi"/>
                <w:noProof/>
                <w:shd w:val="clear" w:color="auto" w:fill="FFFFFF"/>
              </w:rPr>
              <w:t>(Приложение № 3)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_Toc432586046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3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65BA6F27" w14:textId="77777777" w:rsidR="008F6BC0" w:rsidRDefault="0095502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7" w:history="1">
            <w:r w:rsidR="008F6BC0" w:rsidRPr="002A0CC6">
              <w:rPr>
                <w:rStyle w:val="a3"/>
                <w:rFonts w:eastAsia="Times New Roman"/>
                <w:noProof/>
                <w:lang w:eastAsia="ru-RU"/>
              </w:rPr>
              <w:t>4. Подаем жалобу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_Toc432586047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4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3C470D53" w14:textId="77777777" w:rsidR="008F6BC0" w:rsidRDefault="0095502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8" w:history="1">
            <w:r w:rsidR="008F6BC0" w:rsidRPr="002A0CC6">
              <w:rPr>
                <w:rStyle w:val="a3"/>
                <w:noProof/>
                <w:shd w:val="clear" w:color="auto" w:fill="FFFFFF"/>
              </w:rPr>
              <w:t>4.1 Обжалуем отказ в возбуждении уголовного дела руководителю следственного органа/начальнику отдела полиции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_Toc432586048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4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0CD7010C" w14:textId="77777777" w:rsidR="008F6BC0" w:rsidRDefault="0095502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49" w:history="1">
            <w:r w:rsidR="008F6BC0" w:rsidRPr="002A0CC6">
              <w:rPr>
                <w:rStyle w:val="a3"/>
                <w:noProof/>
                <w:shd w:val="clear" w:color="auto" w:fill="FFFFFF"/>
              </w:rPr>
              <w:t>4.2 Обжалуем отказ в возбуждении уголовного дела прокурору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_Toc432586049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5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2F4FDF4F" w14:textId="77777777" w:rsidR="008F6BC0" w:rsidRDefault="0095502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50" w:history="1">
            <w:r w:rsidR="008F6BC0" w:rsidRPr="002A0CC6">
              <w:rPr>
                <w:rStyle w:val="a3"/>
                <w:noProof/>
                <w:shd w:val="clear" w:color="auto" w:fill="FFFFFF"/>
              </w:rPr>
              <w:t>4.3  Обжалуем отказ в возбуждении уголовного дела в суде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_Toc432586050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5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2636AB26" w14:textId="77777777" w:rsidR="008F6BC0" w:rsidRDefault="0095502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586051" w:history="1">
            <w:r w:rsidR="008F6BC0" w:rsidRPr="002A0CC6">
              <w:rPr>
                <w:rStyle w:val="a3"/>
                <w:noProof/>
                <w:shd w:val="clear" w:color="auto" w:fill="FFFFFF"/>
              </w:rPr>
              <w:t>Результаты рассмотрения жалобы</w:t>
            </w:r>
            <w:r w:rsidR="008F6BC0">
              <w:rPr>
                <w:noProof/>
                <w:webHidden/>
              </w:rPr>
              <w:tab/>
            </w:r>
            <w:r w:rsidR="000D1064">
              <w:rPr>
                <w:noProof/>
                <w:webHidden/>
              </w:rPr>
              <w:fldChar w:fldCharType="begin"/>
            </w:r>
            <w:r w:rsidR="008F6BC0">
              <w:rPr>
                <w:noProof/>
                <w:webHidden/>
              </w:rPr>
              <w:instrText xml:space="preserve"> PAGEREF _Toc432586051 \h </w:instrText>
            </w:r>
            <w:r w:rsidR="000D1064">
              <w:rPr>
                <w:noProof/>
                <w:webHidden/>
              </w:rPr>
            </w:r>
            <w:r w:rsidR="000D1064">
              <w:rPr>
                <w:noProof/>
                <w:webHidden/>
              </w:rPr>
              <w:fldChar w:fldCharType="separate"/>
            </w:r>
            <w:r w:rsidR="008F6BC0">
              <w:rPr>
                <w:noProof/>
                <w:webHidden/>
              </w:rPr>
              <w:t>5</w:t>
            </w:r>
            <w:r w:rsidR="000D1064">
              <w:rPr>
                <w:noProof/>
                <w:webHidden/>
              </w:rPr>
              <w:fldChar w:fldCharType="end"/>
            </w:r>
          </w:hyperlink>
        </w:p>
        <w:p w14:paraId="1A50954B" w14:textId="77777777" w:rsidR="00471D30" w:rsidRDefault="000D1064">
          <w:r>
            <w:rPr>
              <w:b/>
              <w:bCs/>
            </w:rPr>
            <w:fldChar w:fldCharType="end"/>
          </w:r>
        </w:p>
      </w:sdtContent>
    </w:sdt>
    <w:p w14:paraId="207C1279" w14:textId="77777777" w:rsidR="004A7C74" w:rsidRDefault="004A7C74" w:rsidP="004A7C7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 xml:space="preserve">Вы стали жертвой преступления, </w:t>
      </w:r>
      <w:r w:rsidR="00446E7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правоохранительные органы отказали </w:t>
      </w:r>
      <w:r w:rsidR="00446E7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вам </w:t>
      </w:r>
      <w:r w:rsid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возбуждении уголовного дела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 Как поступить?</w:t>
      </w:r>
    </w:p>
    <w:p w14:paraId="52DD7696" w14:textId="77777777" w:rsidR="004A7C74" w:rsidRDefault="004A7C74" w:rsidP="004A7C7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Уголовно-процессуальное законодательство позволяет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вам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обжаловать постановление об отказе в возбуждении уголовного дела тремя различными способами, имеющими как преимущества, так и недостатки. </w:t>
      </w:r>
    </w:p>
    <w:p w14:paraId="151B2F0A" w14:textId="77777777" w:rsidR="004A7C74" w:rsidRDefault="00CD22BA" w:rsidP="004A7C7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Процедура обжалования постановления об отказе возбуждении уголовного дела регламентирована главой 16 Уголовно-процессуального кодекса Российской Федерации (</w:t>
      </w:r>
      <w:r w:rsidRPr="00CD22BA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далее </w:t>
      </w:r>
      <w:r w:rsidR="0098349D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—</w:t>
      </w:r>
      <w:r w:rsidRPr="00CD22BA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УПК РФ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</w:t>
      </w:r>
      <w:r w:rsidR="007B646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4EE83E3E" w14:textId="77777777" w:rsidR="00922358" w:rsidRPr="00922358" w:rsidRDefault="00922358" w:rsidP="00471D30">
      <w:pPr>
        <w:pStyle w:val="1"/>
        <w:rPr>
          <w:shd w:val="clear" w:color="auto" w:fill="FFFFFF"/>
        </w:rPr>
      </w:pPr>
      <w:bookmarkStart w:id="1" w:name="_Что_важно_знать"/>
      <w:bookmarkStart w:id="2" w:name="_Toc432586042"/>
      <w:bookmarkEnd w:id="1"/>
      <w:r w:rsidRPr="00922358">
        <w:rPr>
          <w:shd w:val="clear" w:color="auto" w:fill="FFFFFF"/>
        </w:rPr>
        <w:t>Что важно знать при обжаловании отказа в возбуждении уголовного дела?</w:t>
      </w:r>
      <w:bookmarkEnd w:id="2"/>
    </w:p>
    <w:p w14:paraId="3EA89F6C" w14:textId="77777777" w:rsidR="00922358" w:rsidRPr="00313030" w:rsidRDefault="00922358" w:rsidP="0031303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Уголовное преследование не может осуществляться в случае, если имеется неотмененное постановление об отказе в возбуждении уголовного дела (п.5 ч. 1 ст.27 УПК РФ). К примеру,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6D1BA6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ы 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обратились в полицию с заявлением о причинении побоев</w:t>
      </w:r>
      <w:r w:rsidR="00446E7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Если 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на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6D1BA6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аше 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заявление было вынесено постановление об отказе в возбуждении уголовного дела,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6D1BA6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ы 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вправе обращаться в суд в порядке частного обвинения (</w:t>
      </w:r>
      <w:r w:rsidR="00CB0967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ст.318 УПК РФ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Поэтому отказ в возбуждении уголовного дела </w:t>
      </w:r>
      <w:r w:rsidR="00446E7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уничтожает </w:t>
      </w:r>
      <w:r w:rsid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возможности восстановления нарушенных прав и преследования виновных.</w:t>
      </w:r>
    </w:p>
    <w:p w14:paraId="65F8D656" w14:textId="77777777" w:rsidR="00444A07" w:rsidRDefault="00444A07" w:rsidP="0031303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Ж</w:t>
      </w:r>
      <w:r w:rsidR="00922358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алобу на отказ в возбуждении уголовного дела вправе подать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922358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любой участник уголовного судопроизводства</w:t>
      </w:r>
      <w:r w:rsidR="00446E7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или </w:t>
      </w:r>
      <w:r w:rsidR="00922358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иное лицо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случае, если  это решение 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затрагива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 </w:t>
      </w:r>
      <w:r w:rsidR="00922358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его интересы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123 и 125 УПК РФ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). Кроме того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922358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интересах заявителя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жалобу может подать</w:t>
      </w:r>
      <w:r w:rsidR="00922358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защитник, законный представитель или представитель. </w:t>
      </w:r>
    </w:p>
    <w:p w14:paraId="164394DC" w14:textId="77777777" w:rsidR="0000187D" w:rsidRDefault="00444A07" w:rsidP="0031303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 примеру, если вы стали очевидцем преступления и полиция отказала вам в возбуждении уголовного дела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вы вправе </w:t>
      </w:r>
      <w:r w:rsidR="00FC30D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оспорить это решение.</w:t>
      </w:r>
    </w:p>
    <w:p w14:paraId="39B279D0" w14:textId="77777777" w:rsidR="00922358" w:rsidRPr="00313030" w:rsidRDefault="0000187D" w:rsidP="0031303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471D30">
        <w:rPr>
          <w:rFonts w:ascii="Times New Roman" w:hAnsi="Times New Roman" w:cs="Times New Roman"/>
          <w:b/>
          <w:i/>
          <w:color w:val="000000"/>
          <w:sz w:val="25"/>
          <w:szCs w:val="25"/>
          <w:shd w:val="clear" w:color="auto" w:fill="FFFFFF"/>
        </w:rPr>
        <w:t>Важно: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закон не предусматривает сроков подачи жалобы на отказ в возбуждении уголовного дела. Вы можете сделать это когда угодно, но мы советуем не медлить.</w:t>
      </w:r>
    </w:p>
    <w:p w14:paraId="0EF7FBC1" w14:textId="77777777" w:rsidR="00313030" w:rsidRPr="004002A4" w:rsidRDefault="00313030" w:rsidP="00471D30">
      <w:pPr>
        <w:pStyle w:val="1"/>
        <w:rPr>
          <w:shd w:val="clear" w:color="auto" w:fill="FFFFFF"/>
        </w:rPr>
      </w:pPr>
      <w:bookmarkStart w:id="3" w:name="_Toc432586043"/>
      <w:r w:rsidRPr="004002A4">
        <w:rPr>
          <w:shd w:val="clear" w:color="auto" w:fill="FFFFFF"/>
        </w:rPr>
        <w:t>Как обжаловать отказ в возбуждении уголовного дела?</w:t>
      </w:r>
      <w:bookmarkEnd w:id="3"/>
    </w:p>
    <w:p w14:paraId="5A81D0C3" w14:textId="77777777" w:rsidR="004002A4" w:rsidRPr="00877719" w:rsidRDefault="0000187D" w:rsidP="00471D30">
      <w:pPr>
        <w:pStyle w:val="2"/>
        <w:rPr>
          <w:shd w:val="clear" w:color="auto" w:fill="FFFFFF"/>
        </w:rPr>
      </w:pPr>
      <w:bookmarkStart w:id="4" w:name="_1._Ознакомление_с"/>
      <w:bookmarkStart w:id="5" w:name="_Toc432586044"/>
      <w:bookmarkEnd w:id="4"/>
      <w:r>
        <w:rPr>
          <w:shd w:val="clear" w:color="auto" w:fill="FFFFFF"/>
        </w:rPr>
        <w:t xml:space="preserve">1. </w:t>
      </w:r>
      <w:r w:rsidR="004002A4" w:rsidRPr="00877719">
        <w:rPr>
          <w:shd w:val="clear" w:color="auto" w:fill="FFFFFF"/>
        </w:rPr>
        <w:t>Ознакомление с постановлением об отказе в возбуждении уголовного дела и материалами проверки</w:t>
      </w:r>
      <w:bookmarkEnd w:id="5"/>
    </w:p>
    <w:p w14:paraId="4132A4C7" w14:textId="77777777" w:rsidR="00242ACE" w:rsidRDefault="00242ACE" w:rsidP="004002A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1.1 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первую очередь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вам 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еобходимо ознакомиться с постановлением об отказе в возбуждении уголовного дела. Если </w:t>
      </w:r>
      <w:r w:rsidR="006D1BA6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постановление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было вручено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запросите его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копию, а также поп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росите 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ознакомить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вас 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со всеми материалами проверки по </w:t>
      </w:r>
      <w:r w:rsidR="006D1BA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вашему </w:t>
      </w:r>
      <w:r w:rsid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заявлению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(Приложени</w:t>
      </w:r>
      <w:r w:rsidR="00B158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я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№</w:t>
      </w:r>
      <w:r w:rsidR="00B158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№1,2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).</w:t>
      </w:r>
    </w:p>
    <w:p w14:paraId="4EE83B43" w14:textId="77777777" w:rsidR="00242ACE" w:rsidRPr="00313030" w:rsidRDefault="00242ACE" w:rsidP="00242ACE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1.2 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Заявление необходимо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направить адресату по почте заказным письмом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 уведомлением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вручении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либо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двух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экземплярах принести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канцелярию</w:t>
      </w:r>
      <w:r w:rsidR="0018191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(приемную)</w:t>
      </w:r>
      <w:r w:rsidR="008A29C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отдела полиции или следственного комитета</w:t>
      </w:r>
      <w:r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616555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последн</w:t>
      </w:r>
      <w:r w:rsidR="00616555"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ем </w:t>
      </w:r>
      <w:r w:rsidR="00616555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случ</w:t>
      </w:r>
      <w:r w:rsidR="00616555"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616555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лицо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616555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20759C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принявшее </w:t>
      </w:r>
      <w:r w:rsidR="0020759C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заявление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20759C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616555"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на втором экземпляре </w:t>
      </w:r>
      <w:r w:rsidR="00616555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ставит </w:t>
      </w:r>
      <w:r w:rsidR="00616555"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отметку о приеме с указанием </w:t>
      </w:r>
      <w:r w:rsidR="00616555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дат</w:t>
      </w:r>
      <w:r w:rsidR="00616555" w:rsidRP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ы</w:t>
      </w:r>
      <w:r w:rsidR="008A29C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(см. инструкцию «Если у вас не принимают заявление»)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3E36526E" w14:textId="3519F949" w:rsidR="00242ACE" w:rsidRDefault="00572C52" w:rsidP="004002A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1.3 В</w:t>
      </w:r>
      <w:r w:rsidRPr="00572C5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ответ на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ваше 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ходатайство об ознакомлении с материалами </w:t>
      </w:r>
      <w:r w:rsidR="008735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проверки 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следователь (дознаватель) пришлет информацию о времени и месте ознакомления с материалами </w:t>
      </w:r>
      <w:r w:rsidR="008735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проверки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</w:p>
    <w:p w14:paraId="45051EAD" w14:textId="77777777" w:rsidR="00242ACE" w:rsidRDefault="00242ACE" w:rsidP="004002A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1.4 Ознакомление происходит в </w:t>
      </w:r>
      <w:r w:rsid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помещении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орган</w:t>
      </w:r>
      <w:r w:rsid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вынес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шего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постановление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: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отдел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полиции или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отделе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ледственно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комитет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 (СКР)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Сделайте фотокопии всех материалов. Если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вы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не хотите </w:t>
      </w:r>
      <w:r w:rsidR="00976B7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или не можете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лично яв</w:t>
      </w:r>
      <w:r w:rsidR="00976B7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иться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отдел полиции (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отдел 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ледственн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комитет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="00976B7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материалами </w:t>
      </w:r>
      <w:r w:rsidR="008735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проверки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может ознакомиться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ваш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представитель, </w:t>
      </w:r>
      <w:r w:rsidR="00976B7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 которого есть от вас доверенность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7076AF15" w14:textId="77777777" w:rsidR="00FD7B0B" w:rsidRDefault="00FD7B0B" w:rsidP="004002A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1.5 Законные представители несовершеннолетних граждан (родители) не обязаны оформлять доверенность для ознакомления с материалами </w:t>
      </w:r>
      <w:r w:rsidR="0087359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проверки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однако желательно при себе иметь свидетельство о рождении ребенка.</w:t>
      </w:r>
    </w:p>
    <w:p w14:paraId="1427A979" w14:textId="77777777" w:rsidR="004002A4" w:rsidRPr="00877719" w:rsidRDefault="0000187D" w:rsidP="00471D30">
      <w:pPr>
        <w:pStyle w:val="2"/>
        <w:rPr>
          <w:shd w:val="clear" w:color="auto" w:fill="FFFFFF"/>
        </w:rPr>
      </w:pPr>
      <w:bookmarkStart w:id="6" w:name="_2._Изучите_постановление"/>
      <w:bookmarkStart w:id="7" w:name="_Toc432586045"/>
      <w:bookmarkEnd w:id="6"/>
      <w:r>
        <w:rPr>
          <w:shd w:val="clear" w:color="auto" w:fill="FFFFFF"/>
        </w:rPr>
        <w:t xml:space="preserve">2. </w:t>
      </w:r>
      <w:r w:rsidR="004002A4" w:rsidRPr="00877719">
        <w:rPr>
          <w:shd w:val="clear" w:color="auto" w:fill="FFFFFF"/>
        </w:rPr>
        <w:t xml:space="preserve">Изучите постановление </w:t>
      </w:r>
      <w:r w:rsidR="00242ACE" w:rsidRPr="00877719">
        <w:rPr>
          <w:shd w:val="clear" w:color="auto" w:fill="FFFFFF"/>
        </w:rPr>
        <w:t xml:space="preserve">и </w:t>
      </w:r>
      <w:r w:rsidR="004002A4" w:rsidRPr="00877719">
        <w:rPr>
          <w:shd w:val="clear" w:color="auto" w:fill="FFFFFF"/>
        </w:rPr>
        <w:t xml:space="preserve">материалы </w:t>
      </w:r>
      <w:r w:rsidR="00242ACE" w:rsidRPr="00877719">
        <w:rPr>
          <w:shd w:val="clear" w:color="auto" w:fill="FFFFFF"/>
        </w:rPr>
        <w:t>проверки</w:t>
      </w:r>
      <w:bookmarkEnd w:id="7"/>
    </w:p>
    <w:p w14:paraId="509D4FB6" w14:textId="77777777" w:rsidR="004002A4" w:rsidRDefault="004002A4" w:rsidP="0031303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Постановление об отказе в возбуждении уголовного дела состоит из двух частей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мотивировочной и резолютивной.</w:t>
      </w:r>
    </w:p>
    <w:p w14:paraId="3E07E145" w14:textId="77777777" w:rsidR="00313030" w:rsidRPr="00313030" w:rsidRDefault="004002A4" w:rsidP="004002A4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Мотивировочная часть содержит доводы дознавателя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(в его роли может выступить также участковый или оперативный уполномоченный)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или следователя в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обоснование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своего решения, а резолютивная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формальные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основани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я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для вынесения отказа со ссылками на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нормы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УПК 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РФ.</w:t>
      </w:r>
    </w:p>
    <w:p w14:paraId="4F59D9F9" w14:textId="77777777" w:rsidR="00471D30" w:rsidRDefault="004002A4" w:rsidP="00471D30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Для того чтобы эффективно обжаловать п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остановление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 отказе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возбуждении</w:t>
      </w:r>
      <w:r w:rsidR="00313030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уголовного дела,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2E09E9"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ам </w:t>
      </w:r>
      <w:r w:rsidRPr="004002A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необходимо выяснить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="00976B7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что именно делал следователь (дознаватель) 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для всесторонней и объективной проверки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вашего 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заявления о преступлении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976B7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 чего не делал</w:t>
      </w:r>
      <w:r w:rsidR="00242AC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bookmarkStart w:id="8" w:name="_Составьте_жалобу_на"/>
      <w:bookmarkEnd w:id="8"/>
      <w:r w:rsidR="008A29C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</w:t>
      </w:r>
      <w:r w:rsidR="0018191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примеру, 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опросил</w:t>
      </w:r>
      <w:r w:rsidR="0018191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ли сотрудник 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всех свидетелей, провел ли необходим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ые исследования (например, медицинские)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запросил 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ли 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видеозаписи камер наружного наблюдения и т.д.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Списка действий, которы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обязан 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произвести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следователь/сотрудник полиции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не существует. Вы можете сравнить свои ожидания от объема про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верочных действий с реальностью</w:t>
      </w:r>
      <w:r w:rsidR="00C5645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 затем указать в жалобе, что именно не было сделано. </w:t>
      </w:r>
    </w:p>
    <w:p w14:paraId="450C115B" w14:textId="77777777" w:rsidR="00866A31" w:rsidRPr="0020759C" w:rsidRDefault="00FD7B0B" w:rsidP="0020759C">
      <w:pPr>
        <w:pStyle w:val="2"/>
        <w:numPr>
          <w:ilvl w:val="0"/>
          <w:numId w:val="24"/>
        </w:numPr>
        <w:rPr>
          <w:shd w:val="clear" w:color="auto" w:fill="FFFFFF"/>
        </w:rPr>
      </w:pPr>
      <w:bookmarkStart w:id="9" w:name="_Toc432586046"/>
      <w:r w:rsidRPr="0020759C">
        <w:rPr>
          <w:shd w:val="clear" w:color="auto" w:fill="FFFFFF"/>
        </w:rPr>
        <w:t>Состав</w:t>
      </w:r>
      <w:r w:rsidR="00877719" w:rsidRPr="0020759C">
        <w:rPr>
          <w:shd w:val="clear" w:color="auto" w:fill="FFFFFF"/>
        </w:rPr>
        <w:t>ьте</w:t>
      </w:r>
      <w:r w:rsidRPr="0020759C">
        <w:rPr>
          <w:shd w:val="clear" w:color="auto" w:fill="FFFFFF"/>
        </w:rPr>
        <w:t xml:space="preserve"> жалобу на</w:t>
      </w:r>
      <w:r w:rsidR="0020759C" w:rsidRPr="0020759C">
        <w:rPr>
          <w:shd w:val="clear" w:color="auto" w:fill="FFFFFF"/>
        </w:rPr>
        <w:t xml:space="preserve"> </w:t>
      </w:r>
      <w:r w:rsidRPr="0020759C">
        <w:rPr>
          <w:shd w:val="clear" w:color="auto" w:fill="FFFFFF"/>
        </w:rPr>
        <w:t>п</w:t>
      </w:r>
      <w:r w:rsidR="00313030" w:rsidRPr="0020759C">
        <w:rPr>
          <w:shd w:val="clear" w:color="auto" w:fill="FFFFFF"/>
        </w:rPr>
        <w:t>остановление об отказе в возбуждении уголовного дела</w:t>
      </w:r>
    </w:p>
    <w:p w14:paraId="7B02991C" w14:textId="77777777" w:rsidR="00D306E5" w:rsidRDefault="00D306E5" w:rsidP="00866A31">
      <w:pPr>
        <w:rPr>
          <w:b/>
          <w:u w:val="single"/>
          <w:shd w:val="clear" w:color="auto" w:fill="FFFFFF"/>
        </w:rPr>
      </w:pPr>
    </w:p>
    <w:p w14:paraId="2DB8CB32" w14:textId="77777777" w:rsidR="00313030" w:rsidRPr="00866A31" w:rsidRDefault="00866A31" w:rsidP="00866A31">
      <w:pPr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ru-RU"/>
        </w:rPr>
      </w:pPr>
      <w:r w:rsidRPr="00866A31">
        <w:rPr>
          <w:b/>
          <w:u w:val="single"/>
          <w:shd w:val="clear" w:color="auto" w:fill="FFFFFF"/>
        </w:rPr>
        <w:t xml:space="preserve">Образец жалобы - </w:t>
      </w:r>
      <w:r w:rsidR="00253F3B" w:rsidRPr="00866A31">
        <w:rPr>
          <w:b/>
          <w:u w:val="single"/>
          <w:shd w:val="clear" w:color="auto" w:fill="FFFFFF"/>
        </w:rPr>
        <w:t>(Приложение № 3)</w:t>
      </w:r>
      <w:bookmarkEnd w:id="9"/>
    </w:p>
    <w:p w14:paraId="2558191A" w14:textId="77777777" w:rsidR="00FD7B0B" w:rsidRDefault="00FD7B0B" w:rsidP="00FD7B0B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Статья 24 УПК РФ содержит з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аконные основания, по которым выносится отказ в возбуждении уголовного дела.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реди них на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иболее </w:t>
      </w:r>
      <w:r w:rsidR="002E09E9"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распростране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</w:t>
      </w:r>
      <w:r w:rsidR="002E09E9"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ые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:</w:t>
      </w:r>
    </w:p>
    <w:p w14:paraId="3FC7CF6A" w14:textId="77777777" w:rsidR="00FD7B0B" w:rsidRDefault="00FD7B0B" w:rsidP="00FD7B0B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– отсутствие события преступления (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п.1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ч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 1 ст. 24 УПК 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РФ)</w:t>
      </w:r>
    </w:p>
    <w:p w14:paraId="6F6CEE98" w14:textId="77777777" w:rsidR="00877719" w:rsidRDefault="00E21E55" w:rsidP="00FD7B0B">
      <w:pPr>
        <w:ind w:left="360"/>
        <w:jc w:val="both"/>
        <w:rPr>
          <w:rStyle w:val="apple-converted-space"/>
          <w:color w:val="000000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т</w:t>
      </w:r>
      <w:r w:rsid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.е. никогда </w:t>
      </w:r>
      <w:r w:rsidR="00877719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существовало</w:t>
      </w:r>
      <w:r w:rsidR="00877719" w:rsidRPr="00877719">
        <w:rPr>
          <w:rFonts w:ascii="Times New Roman" w:hAnsi="Times New Roman" w:cs="Times New Roman"/>
          <w:sz w:val="25"/>
          <w:szCs w:val="25"/>
          <w:shd w:val="clear" w:color="auto" w:fill="FFFFFF"/>
        </w:rPr>
        <w:t> ни</w:t>
      </w:r>
      <w:r w:rsidR="00877719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какого деяния, которое послужи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ло</w:t>
      </w:r>
      <w:r w:rsidR="00877719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причиной сообщения о совершении преступления</w:t>
      </w:r>
      <w:r w:rsidR="0020759C">
        <w:rPr>
          <w:color w:val="000000"/>
        </w:rPr>
        <w:t>;</w:t>
      </w:r>
      <w:r w:rsidR="00877719">
        <w:rPr>
          <w:rStyle w:val="apple-converted-space"/>
          <w:color w:val="000000"/>
        </w:rPr>
        <w:t> </w:t>
      </w:r>
    </w:p>
    <w:p w14:paraId="410A3C4C" w14:textId="77777777" w:rsidR="00FD7B0B" w:rsidRDefault="00FD7B0B" w:rsidP="00FD7B0B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–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отсутствие в деянии состава преступления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(п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 2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ч</w:t>
      </w:r>
      <w:r w:rsidRPr="00FD7B0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 1 ст. 24 УПК РФ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</w:p>
    <w:p w14:paraId="40B80BD9" w14:textId="77777777" w:rsidR="00877719" w:rsidRDefault="00E21E55" w:rsidP="00FD7B0B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</w:t>
      </w:r>
      <w:r w:rsid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.е. событие действительно существовало, однако его нельзя квалифицировать как преступление. К примеру,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гражданин</w:t>
      </w:r>
      <w:r w:rsid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подал заявление об угоне автомобиля,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но </w:t>
      </w:r>
      <w:r w:rsid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действительности автомобиль без ведома владельца переставил родственник заявителя, не имевший злого умысла.</w:t>
      </w:r>
    </w:p>
    <w:p w14:paraId="6FAB4E4F" w14:textId="77777777" w:rsidR="00866A31" w:rsidRPr="00FD7B0B" w:rsidRDefault="00866A31" w:rsidP="00FD7B0B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Обжалу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постановление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вы будете аргументировать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ту точку зрения, что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такой вывод 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преступления не было или никто не виноват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неве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рен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</w:p>
    <w:p w14:paraId="19E81BAC" w14:textId="77777777" w:rsidR="00FD7B0B" w:rsidRPr="00877719" w:rsidRDefault="00877719" w:rsidP="00877719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При составлении жалобы на постановление об отказе в возбуждении уголовного дела важно доказать, что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постановление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было</w:t>
      </w:r>
      <w:r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:</w:t>
      </w:r>
    </w:p>
    <w:p w14:paraId="787A4968" w14:textId="77777777" w:rsidR="00313030" w:rsidRPr="00313030" w:rsidRDefault="00877719" w:rsidP="00877719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а)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необоснованным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то есть вынесенным преждевременно, без достаточной проверки изложенных</w:t>
      </w:r>
      <w:r w:rsidR="00313030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заявлении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преступлении</w:t>
      </w:r>
      <w:r w:rsidR="00313030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фактов, и/или</w:t>
      </w:r>
      <w:r w:rsidR="00313030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соответствующим</w:t>
      </w:r>
      <w:r w:rsidR="00313030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материалам проверки;</w:t>
      </w:r>
    </w:p>
    <w:p w14:paraId="065F1644" w14:textId="77777777" w:rsidR="00313030" w:rsidRPr="00313030" w:rsidRDefault="00877719" w:rsidP="00877719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б)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немотивированным</w:t>
      </w:r>
      <w:r w:rsidR="002E09E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то есть без внятного изложения причин, по которым следователь (дознаватель) принял решение</w:t>
      </w:r>
      <w:r w:rsidR="00313030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 отказе;</w:t>
      </w:r>
    </w:p>
    <w:p w14:paraId="08E5EF5F" w14:textId="77777777" w:rsidR="00313030" w:rsidRPr="00877719" w:rsidRDefault="00877719" w:rsidP="00877719">
      <w:pPr>
        <w:ind w:left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в) 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соответствующим</w:t>
      </w:r>
      <w:r w:rsidR="00313030" w:rsidRPr="0087771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="0020759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уголовно-процессуальному кодексу</w:t>
      </w:r>
      <w:r w:rsidR="00313030" w:rsidRPr="003130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781CB99E" w14:textId="77777777" w:rsidR="00877719" w:rsidRDefault="00C5645E" w:rsidP="00C5645E">
      <w:pPr>
        <w:pStyle w:val="2"/>
        <w:rPr>
          <w:rFonts w:eastAsia="Times New Roman"/>
          <w:lang w:eastAsia="ru-RU"/>
        </w:rPr>
      </w:pPr>
      <w:bookmarkStart w:id="10" w:name="_Toc432586047"/>
      <w:r>
        <w:rPr>
          <w:rFonts w:eastAsia="Times New Roman"/>
          <w:lang w:eastAsia="ru-RU"/>
        </w:rPr>
        <w:t xml:space="preserve">4. </w:t>
      </w:r>
      <w:r w:rsidR="00471D30">
        <w:rPr>
          <w:rFonts w:eastAsia="Times New Roman"/>
          <w:lang w:eastAsia="ru-RU"/>
        </w:rPr>
        <w:t>Подаем жалобу</w:t>
      </w:r>
      <w:bookmarkEnd w:id="10"/>
    </w:p>
    <w:p w14:paraId="0109E5C0" w14:textId="77777777" w:rsidR="0020759C" w:rsidRPr="00D306E5" w:rsidRDefault="0020759C" w:rsidP="0020759C">
      <w:pPr>
        <w:rPr>
          <w:lang w:eastAsia="ru-RU"/>
        </w:rPr>
      </w:pPr>
    </w:p>
    <w:p w14:paraId="73BFBA42" w14:textId="77777777" w:rsidR="00877719" w:rsidRPr="00D306E5" w:rsidRDefault="00877719" w:rsidP="00C5645E">
      <w:pP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bookmarkStart w:id="11" w:name="_4.1_Куда,_как"/>
      <w:bookmarkEnd w:id="11"/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</w:t>
      </w:r>
      <w:r w:rsidR="006B6ED6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уда, как и кому подавать жалобу?</w:t>
      </w:r>
    </w:p>
    <w:p w14:paraId="1D596912" w14:textId="77777777" w:rsidR="006772C9" w:rsidRDefault="006772C9" w:rsidP="006B6ED6">
      <w:pPr>
        <w:ind w:firstLine="360"/>
        <w:jc w:val="both"/>
        <w:rPr>
          <w:rFonts w:ascii="Times New Roman" w:hAnsi="Times New Roman" w:cs="Times New Roman"/>
          <w:b/>
          <w:i/>
          <w:color w:val="000000"/>
          <w:sz w:val="25"/>
          <w:szCs w:val="25"/>
          <w:shd w:val="clear" w:color="auto" w:fill="FFFFFF"/>
        </w:rPr>
      </w:pP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Как показывает практика, граждане чаще всего сталкиваются с отказами в возбуждении уголовных дел, 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принятых 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участковыми уполномоченными сотрудниками полиции. 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Как наиболее</w:t>
      </w:r>
      <w:r w:rsidR="00D306E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эффективный 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наименее 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трудоемкий 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способа защиты ваших прав мы рекомендуем обжалование отказа в в</w:t>
      </w:r>
      <w:r w:rsidR="00F61837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збуждении уголовного дела прокурору, 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но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конечно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E21E55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вы всегда можете воспользоваться тем механизмом, который сочтете наиболее </w:t>
      </w:r>
      <w:r w:rsidR="00FB72A6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эффективным в 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вашей ситуации</w:t>
      </w:r>
      <w:r>
        <w:rPr>
          <w:rFonts w:ascii="Times New Roman" w:hAnsi="Times New Roman" w:cs="Times New Roman"/>
          <w:b/>
          <w:i/>
          <w:color w:val="000000"/>
          <w:sz w:val="25"/>
          <w:szCs w:val="25"/>
          <w:shd w:val="clear" w:color="auto" w:fill="FFFFFF"/>
        </w:rPr>
        <w:t>.</w:t>
      </w:r>
    </w:p>
    <w:p w14:paraId="0A20968F" w14:textId="77777777" w:rsidR="006B6ED6" w:rsidRPr="00D306E5" w:rsidRDefault="006B6ED6" w:rsidP="00D306E5">
      <w:pPr>
        <w:pStyle w:val="2"/>
        <w:rPr>
          <w:rFonts w:eastAsia="Times New Roman"/>
          <w:lang w:eastAsia="ru-RU"/>
        </w:rPr>
      </w:pPr>
      <w:bookmarkStart w:id="12" w:name="_4.1_Обжалуем_отказ"/>
      <w:bookmarkStart w:id="13" w:name="_Toc432586048"/>
      <w:bookmarkEnd w:id="12"/>
      <w:r w:rsidRPr="00D306E5">
        <w:rPr>
          <w:rFonts w:eastAsia="Times New Roman"/>
          <w:lang w:eastAsia="ru-RU"/>
        </w:rPr>
        <w:t>4.1 Обжалуем отказ в возбуждении уголовного дела руководителю следственного органа</w:t>
      </w:r>
      <w:r w:rsidR="00BF78A8" w:rsidRPr="00D306E5">
        <w:rPr>
          <w:rFonts w:eastAsia="Times New Roman"/>
          <w:lang w:eastAsia="ru-RU"/>
        </w:rPr>
        <w:t>/начальнику отдела полиции</w:t>
      </w:r>
      <w:bookmarkEnd w:id="13"/>
    </w:p>
    <w:p w14:paraId="1F3C9636" w14:textId="77777777" w:rsidR="00BF78A8" w:rsidRPr="00BF78A8" w:rsidRDefault="00BF78A8" w:rsidP="00BF78A8"/>
    <w:p w14:paraId="725B5A2D" w14:textId="77777777" w:rsidR="00BF78A8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Закон предусматривает за </w:t>
      </w:r>
      <w:r w:rsidR="00937D1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вами </w:t>
      </w:r>
      <w:r w:rsidR="000018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обратиться с соответствующей жалобой к руководителю следственного органа (ч. 5 ст. 148 УПК РФ).</w:t>
      </w:r>
      <w:r w:rsidR="000018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Иными словами, такая жалоба подается в канцелярию следственного органа</w:t>
      </w:r>
      <w:r w:rsidR="00BF78A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359F51E8" w14:textId="77777777" w:rsidR="00026D6D" w:rsidRDefault="00BF78A8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Если решение об отказе в возбуждении уголовного дела принял следователь Следственного комитета</w:t>
      </w:r>
      <w:r w:rsid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то жалобу надо подать в канцелярию отдела СКР. Если следователь </w:t>
      </w:r>
      <w:r w:rsidR="000018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следствен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ного управления отдела полиции —</w:t>
      </w:r>
      <w:r w:rsidR="000018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то непос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редственно в сам отдел полиции (канцелярию).</w:t>
      </w:r>
    </w:p>
    <w:p w14:paraId="3C15F7F0" w14:textId="77777777" w:rsidR="00D306E5" w:rsidRDefault="00BF78A8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Е</w:t>
      </w:r>
      <w:r w:rsidR="006B6ED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сли отказ в возбуждении уголовного дела был вынесен 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участковым или дознавателем</w:t>
      </w:r>
      <w:r w:rsid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отдела полиции</w:t>
      </w:r>
      <w:r w:rsidR="00937D1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="006B6ED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его необходимо обжаловать руководителю (начальнику) соответствующего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районного</w:t>
      </w:r>
      <w:r w:rsidR="00E9346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отдела</w:t>
      </w:r>
      <w:r w:rsid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полиции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(в канцелярию отдела полиции)</w:t>
      </w:r>
      <w:r w:rsidR="006B6ED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31D5970B" w14:textId="77777777" w:rsidR="006B6ED6" w:rsidRPr="00D306E5" w:rsidRDefault="00D306E5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D306E5">
        <w:rPr>
          <w:rFonts w:ascii="Times New Roman" w:hAnsi="Times New Roman" w:cs="Times New Roman"/>
          <w:b/>
          <w:i/>
          <w:color w:val="000000"/>
          <w:sz w:val="25"/>
          <w:szCs w:val="25"/>
          <w:shd w:val="clear" w:color="auto" w:fill="FFFFFF"/>
        </w:rPr>
        <w:t>Важно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:</w:t>
      </w:r>
      <w:r w:rsidR="00BF78A8" w:rsidRPr="00BF78A8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</w:t>
      </w:r>
      <w:r w:rsidR="00BF78A8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дежурной части (в отличи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 w:rsidR="00BF78A8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 заявления о преступлении) </w:t>
      </w:r>
      <w:r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такую </w:t>
      </w:r>
      <w:r w:rsidR="00BF78A8" w:rsidRP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жалобу принимать не обязаны. </w:t>
      </w:r>
    </w:p>
    <w:p w14:paraId="6A104734" w14:textId="77777777" w:rsidR="0000187D" w:rsidRDefault="0000187D" w:rsidP="0000187D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Срок рассмотрения 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—</w:t>
      </w:r>
      <w:r w:rsid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течение 3 суток со дня получения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жалобы руководителем следственного органа</w:t>
      </w:r>
      <w:r w:rsidR="00026D6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(начальником отдела полиции)</w:t>
      </w:r>
      <w:r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В исключительных случаях допускается рассмотрение жалобы в срок до 10 суток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 обязательным извещением заявителя о возникшей необходимости продления срока рассмотрения жалобы (ст. 124 УПК РФ)</w:t>
      </w:r>
      <w:r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0D88774D" w14:textId="77777777" w:rsidR="006B6ED6" w:rsidRDefault="0000187D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Вас обязаны будут незамедлительно</w:t>
      </w:r>
      <w:r w:rsidR="006B6ED6"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уведом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ить</w:t>
      </w:r>
      <w:r w:rsidR="006B6ED6"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 решении, принятом по жалобе на отказ в возбуждении уголовного дела</w:t>
      </w:r>
      <w:r w:rsidR="00937D1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  <w:r w:rsidR="0061655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Вам </w:t>
      </w:r>
      <w:r w:rsidR="00616555"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также обязаны сообщить </w:t>
      </w:r>
      <w:r w:rsidR="0061655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 </w:t>
      </w:r>
      <w:r w:rsidR="00616555" w:rsidRPr="00B06AE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дальнейшем порядке обжалования</w:t>
      </w:r>
      <w:r w:rsidR="0061655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(ч. ст.127 УПК РФ)</w:t>
      </w:r>
      <w:r w:rsidR="0095559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—</w:t>
      </w:r>
      <w:r w:rsidR="0095559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руководитель следственного органа объясняет порядок в своем решении.</w:t>
      </w:r>
    </w:p>
    <w:p w14:paraId="47557D8B" w14:textId="77777777" w:rsidR="00667658" w:rsidRPr="00B06AE2" w:rsidRDefault="00667658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Важно понимать, что в случае</w:t>
      </w:r>
      <w:r w:rsidR="00937D1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если руководитель следственного отдела признает</w:t>
      </w:r>
      <w:r w:rsid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937D1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законным, это не лишает </w:t>
      </w:r>
      <w:r w:rsidR="00937D1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вас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права обратиться со схожей жалобой в прокуратуру или суд.</w:t>
      </w:r>
    </w:p>
    <w:p w14:paraId="35BE1CA8" w14:textId="77777777" w:rsidR="006B6ED6" w:rsidRDefault="006B6ED6" w:rsidP="00471D30">
      <w:pPr>
        <w:pStyle w:val="3"/>
        <w:rPr>
          <w:rFonts w:eastAsia="Times New Roman"/>
          <w:sz w:val="26"/>
          <w:szCs w:val="26"/>
          <w:lang w:eastAsia="ru-RU"/>
        </w:rPr>
      </w:pPr>
      <w:bookmarkStart w:id="14" w:name="_4.2_Обжалуем_отказ"/>
      <w:bookmarkStart w:id="15" w:name="_Toc432586049"/>
      <w:bookmarkEnd w:id="14"/>
      <w:r w:rsidRPr="00D306E5">
        <w:rPr>
          <w:rFonts w:eastAsia="Times New Roman"/>
          <w:sz w:val="26"/>
          <w:szCs w:val="26"/>
          <w:lang w:eastAsia="ru-RU"/>
        </w:rPr>
        <w:t>4.2 Обжалуем отказ в возбуждении уголовного дела прокурору</w:t>
      </w:r>
      <w:bookmarkEnd w:id="15"/>
    </w:p>
    <w:p w14:paraId="595E26BB" w14:textId="77777777" w:rsidR="00D306E5" w:rsidRPr="00D306E5" w:rsidRDefault="00D306E5" w:rsidP="00D306E5">
      <w:pPr>
        <w:rPr>
          <w:lang w:eastAsia="ru-RU"/>
        </w:rPr>
      </w:pPr>
    </w:p>
    <w:p w14:paraId="0C00BBA3" w14:textId="77777777" w:rsidR="006B6ED6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92235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Порядок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 сроки обжалования отказа в возбуждении уголовного дела прокурору схожи с обжалованием постановления руководителю следственного органа.</w:t>
      </w:r>
    </w:p>
    <w:p w14:paraId="132B1EAE" w14:textId="77777777" w:rsidR="006B6ED6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Однако 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этот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способ обжалования отказа более 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эффективен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чем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обращение к руководителю следственного органа</w:t>
      </w:r>
      <w:r w:rsidR="00D306E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  <w:r w:rsidR="0098349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сравнении с обращением в суд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он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менее слож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ен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 более 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оперативен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7844B11B" w14:textId="77777777" w:rsidR="006B6ED6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Жалоба подается 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органы прокуратуры </w:t>
      </w:r>
      <w:r w:rsidRPr="002634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месту нахождения отдела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полиции либо Следственного управления (отдела) Следственного комитета России</w:t>
      </w:r>
    </w:p>
    <w:p w14:paraId="7E4B45FA" w14:textId="77777777" w:rsidR="00667658" w:rsidRPr="00B06AE2" w:rsidRDefault="00667658" w:rsidP="00667658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Важно понимать, что в случае признания прокурором постановления законным, это не лишает </w:t>
      </w:r>
      <w:r w:rsidR="00A742D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вас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права обратиться со схожей жалобой в суд.</w:t>
      </w:r>
    </w:p>
    <w:p w14:paraId="28C87AB0" w14:textId="77777777" w:rsidR="006B6ED6" w:rsidRDefault="006B6ED6" w:rsidP="00471D30">
      <w:pPr>
        <w:pStyle w:val="3"/>
        <w:rPr>
          <w:rFonts w:eastAsia="Times New Roman"/>
          <w:sz w:val="26"/>
          <w:szCs w:val="26"/>
          <w:lang w:eastAsia="ru-RU"/>
        </w:rPr>
      </w:pPr>
      <w:bookmarkStart w:id="16" w:name="_4.3__Обжалуем"/>
      <w:bookmarkStart w:id="17" w:name="_Toc432586050"/>
      <w:bookmarkEnd w:id="16"/>
      <w:r w:rsidRPr="00D306E5">
        <w:rPr>
          <w:rFonts w:eastAsia="Times New Roman"/>
          <w:sz w:val="26"/>
          <w:szCs w:val="26"/>
          <w:lang w:eastAsia="ru-RU"/>
        </w:rPr>
        <w:t>4.3 Обжалуем отказ в возбуждении уголовного дела в суд</w:t>
      </w:r>
      <w:r w:rsidR="00A742D9" w:rsidRPr="00D306E5">
        <w:rPr>
          <w:rFonts w:eastAsia="Times New Roman"/>
          <w:sz w:val="26"/>
          <w:szCs w:val="26"/>
          <w:lang w:eastAsia="ru-RU"/>
        </w:rPr>
        <w:t>е</w:t>
      </w:r>
      <w:bookmarkEnd w:id="17"/>
    </w:p>
    <w:p w14:paraId="2E1776F3" w14:textId="77777777" w:rsidR="00D306E5" w:rsidRPr="00D306E5" w:rsidRDefault="00D306E5" w:rsidP="00D306E5">
      <w:pPr>
        <w:rPr>
          <w:lang w:eastAsia="ru-RU"/>
        </w:rPr>
      </w:pPr>
    </w:p>
    <w:p w14:paraId="553B06EB" w14:textId="77777777" w:rsidR="00180FCC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Постановление об отказе в возбуждении уголовного дела обжалуются в </w:t>
      </w:r>
      <w:r w:rsidR="00E85FD4"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районн</w:t>
      </w:r>
      <w:r w:rsidR="00E85FD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ом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суд</w:t>
      </w:r>
      <w:r w:rsidR="00E85FD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 месту совершения деяния, содержащего признаки преступления. </w:t>
      </w:r>
    </w:p>
    <w:p w14:paraId="54853984" w14:textId="77777777" w:rsidR="0028722C" w:rsidRDefault="00180FCC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 случае, е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сли место производства предварительного расследования </w:t>
      </w:r>
      <w:r w:rsidR="00C31A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(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т.е. его территориальность</w:t>
      </w:r>
      <w:r w:rsidR="00C31A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) 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определ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ено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 соответствии с</w:t>
      </w:r>
      <w:r w:rsidRPr="00116135">
        <w:rPr>
          <w:rFonts w:ascii="Times New Roman" w:hAnsi="Times New Roman" w:cs="Times New Roman"/>
          <w:sz w:val="25"/>
          <w:szCs w:val="25"/>
        </w:rPr>
        <w:t> 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частями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2–6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статьи 152</w:t>
      </w:r>
      <w:r w:rsidRPr="00116135">
        <w:rPr>
          <w:rFonts w:ascii="Times New Roman" w:hAnsi="Times New Roman" w:cs="Times New Roman"/>
          <w:sz w:val="25"/>
          <w:szCs w:val="25"/>
        </w:rPr>
        <w:t> 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УПК РФ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то </w:t>
      </w:r>
      <w:r w:rsidR="0028722C"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жалоба подается в районный суд по месту нахождения органа, в производстве которого находится уголовное дело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(ч.1 ст.125 УПК РФ).</w:t>
      </w:r>
    </w:p>
    <w:p w14:paraId="15FC561F" w14:textId="77777777" w:rsidR="0028722C" w:rsidRPr="0028722C" w:rsidRDefault="0028722C" w:rsidP="006B6ED6">
      <w:pPr>
        <w:jc w:val="both"/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</w:pPr>
      <w:r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lastRenderedPageBreak/>
        <w:t xml:space="preserve">О понятии </w:t>
      </w:r>
      <w:r w:rsidR="00C31A38"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«территориальности» см. </w:t>
      </w:r>
      <w:r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нашу </w:t>
      </w:r>
      <w:r w:rsidR="00C31A38"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инструкцию </w:t>
      </w:r>
      <w:bookmarkStart w:id="18" w:name="_GoBack"/>
      <w:r w:rsidR="00C31A38"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«</w:t>
      </w:r>
      <w:r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К</w:t>
      </w:r>
      <w:r w:rsidR="00C31A38"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уда подавать заявление»</w:t>
      </w:r>
      <w:r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.</w:t>
      </w:r>
      <w:bookmarkEnd w:id="18"/>
    </w:p>
    <w:p w14:paraId="0C809C96" w14:textId="77777777" w:rsidR="0028722C" w:rsidRDefault="00180FCC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К примеру, </w:t>
      </w:r>
      <w:r w:rsidRPr="00180FC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если преступление было начато в одном месте, а окончено в другом месте, то уголовное дело расследуется по месту окончания преступления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следовательно</w:t>
      </w:r>
      <w:r w:rsidR="00C31A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 жалоба подается в районный суд по месту нахождения правоохранительного органа.</w:t>
      </w:r>
    </w:p>
    <w:p w14:paraId="3D03D83F" w14:textId="77777777" w:rsidR="006B6ED6" w:rsidRPr="0028722C" w:rsidRDefault="0028722C" w:rsidP="006B6ED6">
      <w:pPr>
        <w:jc w:val="both"/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</w:pPr>
      <w:r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О</w:t>
      </w:r>
      <w:r w:rsidR="00180FCC"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 xml:space="preserve"> том, как подать заявление и что делать в случае, если его не принимают, читайте в наших инструкциях</w:t>
      </w:r>
      <w:r w:rsidRPr="0028722C">
        <w:rPr>
          <w:rFonts w:ascii="Times New Roman" w:hAnsi="Times New Roman" w:cs="Times New Roman"/>
          <w:i/>
          <w:color w:val="000000"/>
          <w:sz w:val="25"/>
          <w:szCs w:val="25"/>
          <w:shd w:val="clear" w:color="auto" w:fill="FFFFFF"/>
        </w:rPr>
        <w:t>.</w:t>
      </w:r>
    </w:p>
    <w:p w14:paraId="578BB3BD" w14:textId="77777777" w:rsidR="006B6ED6" w:rsidRDefault="00F61837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</w:t>
      </w:r>
      <w:r w:rsidR="006B6ED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акон позволяет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вам</w:t>
      </w:r>
      <w:r w:rsidR="006B6ED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подать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жалобу как непосредственно в суд, так и </w:t>
      </w:r>
      <w:r w:rsidR="006B6ED6"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через дознавателя, следователя, руководителя следственного органа или прокурора (ч. 2 ст.125 УПК РФ).</w:t>
      </w:r>
    </w:p>
    <w:p w14:paraId="257B451C" w14:textId="77777777" w:rsidR="006B6ED6" w:rsidRPr="00116135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Срок </w:t>
      </w:r>
      <w:r w:rsidR="0095559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рассмотрения жалобы 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судом </w:t>
      </w:r>
      <w:r w:rsidR="00BB52C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—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не более 5 суток со дня поступления жалобы. </w:t>
      </w:r>
      <w:r w:rsidR="0095559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После того, как суд примет вашу жалобу, </w:t>
      </w:r>
      <w:r w:rsidR="00E85FD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</w:t>
      </w:r>
      <w:r w:rsidR="00E85FD4"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ас 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обязаны вызвать в судебное заседание. Кроме того, рассмотрение жалобы на отказ в возбуждении уголовного дела в суде происходит с участием прокурора, следователя, руководителя следственного органа (ч.3 ст.125 УПК РФ). </w:t>
      </w:r>
    </w:p>
    <w:p w14:paraId="051708C9" w14:textId="77777777" w:rsidR="006B6ED6" w:rsidRDefault="006B6ED6" w:rsidP="006B6ED6">
      <w:p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Вы вправе отказаться от участия в судебном заседании и ходатайствовать о рассмотрении жалобы в </w:t>
      </w:r>
      <w:r w:rsidR="00E85FD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ваше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отсутствие (</w:t>
      </w:r>
      <w:r w:rsidRPr="0011613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ч.3 ст.125 УПК РФ).</w:t>
      </w:r>
    </w:p>
    <w:p w14:paraId="5FB8B0AE" w14:textId="77777777" w:rsidR="006B6ED6" w:rsidRPr="00471D30" w:rsidRDefault="006B6ED6" w:rsidP="00BF78A8">
      <w:pPr>
        <w:pStyle w:val="1"/>
        <w:rPr>
          <w:shd w:val="clear" w:color="auto" w:fill="FFFFFF"/>
        </w:rPr>
      </w:pPr>
      <w:bookmarkStart w:id="19" w:name="_Результаты_рассмотрения_жалобы"/>
      <w:bookmarkStart w:id="20" w:name="_Toc432586051"/>
      <w:bookmarkEnd w:id="19"/>
      <w:r w:rsidRPr="00471D30">
        <w:rPr>
          <w:shd w:val="clear" w:color="auto" w:fill="FFFFFF"/>
        </w:rPr>
        <w:t>Результаты рассмотрения жалобы</w:t>
      </w:r>
      <w:bookmarkEnd w:id="20"/>
    </w:p>
    <w:p w14:paraId="4B5EDCC0" w14:textId="77777777" w:rsidR="006B6ED6" w:rsidRPr="00CA15C1" w:rsidRDefault="006B6ED6" w:rsidP="006B6ED6">
      <w:pPr>
        <w:ind w:firstLine="36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CA15C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По результатам рассмотрения жалобы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руководитель следственного органа, прокурор или </w:t>
      </w:r>
      <w:r w:rsidRPr="00CA15C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судья вынос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</w:t>
      </w:r>
      <w:r w:rsidRPr="00CA15C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 одно из следующих постановлений:</w:t>
      </w:r>
    </w:p>
    <w:p w14:paraId="11478DEA" w14:textId="77777777" w:rsidR="006B6ED6" w:rsidRPr="00C95960" w:rsidRDefault="006B6ED6" w:rsidP="00C9596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bookmarkStart w:id="21" w:name="dst100980"/>
      <w:bookmarkEnd w:id="21"/>
      <w:r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признании отказа в возбуждении уголовного дела незаконным или необоснованным, а также об обязанности устран</w:t>
      </w:r>
      <w:r w:rsidR="00C95960"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ить допущенные нарушения закона </w:t>
      </w:r>
      <w:r w:rsidR="00BB52C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—</w:t>
      </w:r>
      <w:r w:rsidR="00C95960"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это значит, что ваши доводы будут проверены еще раз, возможно проведут допо</w:t>
      </w:r>
      <w:r w:rsidR="002872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лнительные проверочные действий;</w:t>
      </w:r>
    </w:p>
    <w:p w14:paraId="011C0D86" w14:textId="77777777" w:rsidR="006B6ED6" w:rsidRPr="00C95960" w:rsidRDefault="006B6ED6" w:rsidP="00C9596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bookmarkStart w:id="22" w:name="dst100981"/>
      <w:bookmarkEnd w:id="22"/>
      <w:r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об оставлении </w:t>
      </w:r>
      <w:r w:rsidR="00E85FD4"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вашей </w:t>
      </w:r>
      <w:r w:rsidR="00C95960"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жалобы без удовлетворения. </w:t>
      </w:r>
      <w:r w:rsidR="00E85FD4"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Это </w:t>
      </w:r>
      <w:r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решение может быть также обжаловано в суд</w:t>
      </w:r>
      <w:r w:rsidR="00E85FD4"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</w:t>
      </w:r>
      <w:r w:rsidRPr="00C9596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2C3F740B" w14:textId="77777777" w:rsidR="00313030" w:rsidRPr="00313030" w:rsidRDefault="00313030" w:rsidP="00313030">
      <w:pPr>
        <w:jc w:val="both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sectPr w:rsidR="00313030" w:rsidRPr="00313030" w:rsidSect="00B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4B8"/>
    <w:multiLevelType w:val="hybridMultilevel"/>
    <w:tmpl w:val="943A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0A8"/>
    <w:multiLevelType w:val="multilevel"/>
    <w:tmpl w:val="AFA4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5621A"/>
    <w:multiLevelType w:val="hybridMultilevel"/>
    <w:tmpl w:val="84C8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58C1"/>
    <w:multiLevelType w:val="multilevel"/>
    <w:tmpl w:val="705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01B88"/>
    <w:multiLevelType w:val="multilevel"/>
    <w:tmpl w:val="C88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96283"/>
    <w:multiLevelType w:val="hybridMultilevel"/>
    <w:tmpl w:val="51E6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7FAE"/>
    <w:multiLevelType w:val="hybridMultilevel"/>
    <w:tmpl w:val="2F9AA178"/>
    <w:lvl w:ilvl="0" w:tplc="E3501D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7938"/>
    <w:multiLevelType w:val="hybridMultilevel"/>
    <w:tmpl w:val="492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38B4"/>
    <w:multiLevelType w:val="hybridMultilevel"/>
    <w:tmpl w:val="20CA6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4E04"/>
    <w:multiLevelType w:val="hybridMultilevel"/>
    <w:tmpl w:val="F95A7F7A"/>
    <w:lvl w:ilvl="0" w:tplc="46E29C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E0976"/>
    <w:multiLevelType w:val="hybridMultilevel"/>
    <w:tmpl w:val="B0DEDC50"/>
    <w:lvl w:ilvl="0" w:tplc="0774610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73B5"/>
    <w:multiLevelType w:val="multilevel"/>
    <w:tmpl w:val="50D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C1824"/>
    <w:multiLevelType w:val="hybridMultilevel"/>
    <w:tmpl w:val="08FC16C4"/>
    <w:lvl w:ilvl="0" w:tplc="164CDEC0">
      <w:start w:val="3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b w:val="0"/>
        <w:color w:val="4F81BD" w:themeColor="accen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E84ED3"/>
    <w:multiLevelType w:val="hybridMultilevel"/>
    <w:tmpl w:val="350EAA5E"/>
    <w:lvl w:ilvl="0" w:tplc="20FEF1AE">
      <w:start w:val="3"/>
      <w:numFmt w:val="decimal"/>
      <w:lvlText w:val="%1."/>
      <w:lvlJc w:val="left"/>
      <w:pPr>
        <w:ind w:left="1065" w:hanging="360"/>
      </w:pPr>
      <w:rPr>
        <w:rFonts w:asciiTheme="majorHAnsi" w:eastAsiaTheme="majorEastAsia" w:hAnsiTheme="majorHAnsi" w:cstheme="majorBidi" w:hint="default"/>
        <w:color w:val="4F81BD" w:themeColor="accen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0156A8"/>
    <w:multiLevelType w:val="multilevel"/>
    <w:tmpl w:val="4DE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37FC5"/>
    <w:multiLevelType w:val="multilevel"/>
    <w:tmpl w:val="01CC4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596C581C"/>
    <w:multiLevelType w:val="hybridMultilevel"/>
    <w:tmpl w:val="E634F8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2C05BB"/>
    <w:multiLevelType w:val="hybridMultilevel"/>
    <w:tmpl w:val="127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146D4"/>
    <w:multiLevelType w:val="hybridMultilevel"/>
    <w:tmpl w:val="D7FE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764F9"/>
    <w:multiLevelType w:val="hybridMultilevel"/>
    <w:tmpl w:val="7E4495F2"/>
    <w:lvl w:ilvl="0" w:tplc="9D5A355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41C1BED"/>
    <w:multiLevelType w:val="multilevel"/>
    <w:tmpl w:val="F524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C6AE3"/>
    <w:multiLevelType w:val="hybridMultilevel"/>
    <w:tmpl w:val="BD9A4950"/>
    <w:lvl w:ilvl="0" w:tplc="3F94A1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2600"/>
    <w:multiLevelType w:val="multilevel"/>
    <w:tmpl w:val="F63E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D419D9"/>
    <w:multiLevelType w:val="hybridMultilevel"/>
    <w:tmpl w:val="B4F24702"/>
    <w:lvl w:ilvl="0" w:tplc="DEE8194A">
      <w:start w:val="3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0"/>
  </w:num>
  <w:num w:numId="5">
    <w:abstractNumId w:val="14"/>
  </w:num>
  <w:num w:numId="6">
    <w:abstractNumId w:val="3"/>
  </w:num>
  <w:num w:numId="7">
    <w:abstractNumId w:val="4"/>
  </w:num>
  <w:num w:numId="8">
    <w:abstractNumId w:val="2"/>
  </w:num>
  <w:num w:numId="9">
    <w:abstractNumId w:val="15"/>
  </w:num>
  <w:num w:numId="10">
    <w:abstractNumId w:val="19"/>
  </w:num>
  <w:num w:numId="11">
    <w:abstractNumId w:val="13"/>
  </w:num>
  <w:num w:numId="12">
    <w:abstractNumId w:val="1"/>
  </w:num>
  <w:num w:numId="13">
    <w:abstractNumId w:val="0"/>
  </w:num>
  <w:num w:numId="14">
    <w:abstractNumId w:val="17"/>
  </w:num>
  <w:num w:numId="15">
    <w:abstractNumId w:val="10"/>
  </w:num>
  <w:num w:numId="16">
    <w:abstractNumId w:val="18"/>
  </w:num>
  <w:num w:numId="17">
    <w:abstractNumId w:val="8"/>
  </w:num>
  <w:num w:numId="18">
    <w:abstractNumId w:val="6"/>
  </w:num>
  <w:num w:numId="19">
    <w:abstractNumId w:val="21"/>
  </w:num>
  <w:num w:numId="20">
    <w:abstractNumId w:val="16"/>
  </w:num>
  <w:num w:numId="21">
    <w:abstractNumId w:val="23"/>
  </w:num>
  <w:num w:numId="22">
    <w:abstractNumId w:val="1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74"/>
    <w:rsid w:val="0000187D"/>
    <w:rsid w:val="00014C94"/>
    <w:rsid w:val="00026D6D"/>
    <w:rsid w:val="000565D7"/>
    <w:rsid w:val="000D028C"/>
    <w:rsid w:val="000D0902"/>
    <w:rsid w:val="000D1064"/>
    <w:rsid w:val="00116135"/>
    <w:rsid w:val="00180FCC"/>
    <w:rsid w:val="00181917"/>
    <w:rsid w:val="0020759C"/>
    <w:rsid w:val="00215207"/>
    <w:rsid w:val="00236615"/>
    <w:rsid w:val="00242ACE"/>
    <w:rsid w:val="00253F3B"/>
    <w:rsid w:val="0028405D"/>
    <w:rsid w:val="0028722C"/>
    <w:rsid w:val="002B6DBC"/>
    <w:rsid w:val="002E09E9"/>
    <w:rsid w:val="00313030"/>
    <w:rsid w:val="003267E4"/>
    <w:rsid w:val="003409F5"/>
    <w:rsid w:val="00373850"/>
    <w:rsid w:val="00380269"/>
    <w:rsid w:val="003877CC"/>
    <w:rsid w:val="00393856"/>
    <w:rsid w:val="003E0405"/>
    <w:rsid w:val="004002A4"/>
    <w:rsid w:val="00415AF6"/>
    <w:rsid w:val="00444A07"/>
    <w:rsid w:val="00446E77"/>
    <w:rsid w:val="00471D30"/>
    <w:rsid w:val="004A2EEA"/>
    <w:rsid w:val="004A7C74"/>
    <w:rsid w:val="004C45F4"/>
    <w:rsid w:val="00550EBA"/>
    <w:rsid w:val="00572C52"/>
    <w:rsid w:val="00616555"/>
    <w:rsid w:val="00667658"/>
    <w:rsid w:val="006772C9"/>
    <w:rsid w:val="006B6ED6"/>
    <w:rsid w:val="006D1BA6"/>
    <w:rsid w:val="006F683E"/>
    <w:rsid w:val="007506BA"/>
    <w:rsid w:val="007573EB"/>
    <w:rsid w:val="007B1093"/>
    <w:rsid w:val="007B29E1"/>
    <w:rsid w:val="007B646A"/>
    <w:rsid w:val="00825C26"/>
    <w:rsid w:val="00866A31"/>
    <w:rsid w:val="00873599"/>
    <w:rsid w:val="00877719"/>
    <w:rsid w:val="00890B9F"/>
    <w:rsid w:val="008A29C2"/>
    <w:rsid w:val="008F6BC0"/>
    <w:rsid w:val="00910A52"/>
    <w:rsid w:val="00922358"/>
    <w:rsid w:val="00922488"/>
    <w:rsid w:val="00937D1E"/>
    <w:rsid w:val="00955022"/>
    <w:rsid w:val="00955592"/>
    <w:rsid w:val="00976B73"/>
    <w:rsid w:val="0098349D"/>
    <w:rsid w:val="00A02C10"/>
    <w:rsid w:val="00A05CFF"/>
    <w:rsid w:val="00A565E9"/>
    <w:rsid w:val="00A742D9"/>
    <w:rsid w:val="00A77A41"/>
    <w:rsid w:val="00A97A0B"/>
    <w:rsid w:val="00AD2830"/>
    <w:rsid w:val="00B06AE2"/>
    <w:rsid w:val="00B158A4"/>
    <w:rsid w:val="00B65A78"/>
    <w:rsid w:val="00BB52C7"/>
    <w:rsid w:val="00BC3CA9"/>
    <w:rsid w:val="00BF78A8"/>
    <w:rsid w:val="00C31A38"/>
    <w:rsid w:val="00C5645E"/>
    <w:rsid w:val="00C632A4"/>
    <w:rsid w:val="00C9488D"/>
    <w:rsid w:val="00C95960"/>
    <w:rsid w:val="00CA15C1"/>
    <w:rsid w:val="00CB0967"/>
    <w:rsid w:val="00CD22BA"/>
    <w:rsid w:val="00D11BA7"/>
    <w:rsid w:val="00D27C74"/>
    <w:rsid w:val="00D306E5"/>
    <w:rsid w:val="00D97062"/>
    <w:rsid w:val="00DC62CA"/>
    <w:rsid w:val="00E21E55"/>
    <w:rsid w:val="00E63132"/>
    <w:rsid w:val="00E85FD4"/>
    <w:rsid w:val="00E93464"/>
    <w:rsid w:val="00E97588"/>
    <w:rsid w:val="00F24E62"/>
    <w:rsid w:val="00F374A0"/>
    <w:rsid w:val="00F61837"/>
    <w:rsid w:val="00F95E4E"/>
    <w:rsid w:val="00FB72A6"/>
    <w:rsid w:val="00FC30D7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2236"/>
  <w15:docId w15:val="{5534237E-56C4-4DF1-93A3-72967F89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A9"/>
  </w:style>
  <w:style w:type="paragraph" w:styleId="1">
    <w:name w:val="heading 1"/>
    <w:basedOn w:val="a"/>
    <w:next w:val="a"/>
    <w:link w:val="10"/>
    <w:uiPriority w:val="9"/>
    <w:qFormat/>
    <w:rsid w:val="00001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64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06AE2"/>
  </w:style>
  <w:style w:type="character" w:customStyle="1" w:styleId="apple-converted-space">
    <w:name w:val="apple-converted-space"/>
    <w:basedOn w:val="a0"/>
    <w:rsid w:val="00CB0967"/>
  </w:style>
  <w:style w:type="character" w:styleId="a3">
    <w:name w:val="Hyperlink"/>
    <w:basedOn w:val="a0"/>
    <w:uiPriority w:val="99"/>
    <w:unhideWhenUsed/>
    <w:rsid w:val="00CB09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30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3030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6D1BA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D1B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D1B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1B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1B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1B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8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0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471D30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1D3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1D3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71D30"/>
    <w:pPr>
      <w:spacing w:after="100"/>
      <w:ind w:left="440"/>
    </w:pPr>
  </w:style>
  <w:style w:type="paragraph" w:styleId="af">
    <w:name w:val="Revision"/>
    <w:hidden/>
    <w:uiPriority w:val="99"/>
    <w:semiHidden/>
    <w:rsid w:val="004A2EE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5645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skjournal.ru/item/kak-obzhalovat-otkaz-v-vozbuzhdenii-ugolovnogo-del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0CE86-83C6-A340-9A8F-119CC00F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1971</Words>
  <Characters>11240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Татьяна Романова</cp:lastModifiedBy>
  <cp:revision>2</cp:revision>
  <dcterms:created xsi:type="dcterms:W3CDTF">2015-10-28T10:39:00Z</dcterms:created>
  <dcterms:modified xsi:type="dcterms:W3CDTF">2015-10-28T10:39:00Z</dcterms:modified>
</cp:coreProperties>
</file>