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3FCA">
      <w:pPr>
        <w:pStyle w:val="1"/>
        <w:rPr>
          <w:rFonts w:eastAsia="Times New Roman"/>
        </w:rPr>
      </w:pPr>
      <w:r>
        <w:rPr>
          <w:rFonts w:eastAsia="Times New Roman"/>
        </w:rPr>
        <w:t>Приказ Министерства внутренних дел Российской Федерации от 30 августа 2011 г. N 975 г. Москва "Об организации и проведении отчетов должностных лиц территориальных органов МВД России"</w:t>
      </w:r>
    </w:p>
    <w:p w:rsidR="00000000" w:rsidRDefault="006D3FCA">
      <w:pPr>
        <w:pStyle w:val="3"/>
        <w:rPr>
          <w:rFonts w:eastAsia="Times New Roman"/>
        </w:rPr>
      </w:pPr>
      <w:r>
        <w:rPr>
          <w:rFonts w:eastAsia="Times New Roman"/>
        </w:rPr>
        <w:t>Инструкция по организации и проведению отчетов должностных лиц территориальных органов МВД России</w:t>
      </w:r>
    </w:p>
    <w:p w:rsidR="00000000" w:rsidRDefault="006D3FCA">
      <w:pPr>
        <w:pStyle w:val="a3"/>
      </w:pPr>
      <w:r>
        <w:t>Инструкция по организации и проведению отчетов должностных лиц территориальных органов МВД России</w:t>
      </w:r>
    </w:p>
    <w:p w:rsidR="00000000" w:rsidRDefault="006D3FCA">
      <w:pPr>
        <w:pStyle w:val="a3"/>
      </w:pPr>
      <w:r>
        <w:t>Дата подписания: 30.08.2011</w:t>
      </w:r>
    </w:p>
    <w:p w:rsidR="00000000" w:rsidRDefault="006D3FCA">
      <w:pPr>
        <w:pStyle w:val="a3"/>
      </w:pPr>
      <w:r>
        <w:t>Дата публикации: 30.09.2011 00:00</w:t>
      </w:r>
    </w:p>
    <w:p w:rsidR="00000000" w:rsidRDefault="006D3FCA">
      <w:pPr>
        <w:pStyle w:val="a3"/>
      </w:pPr>
      <w:r>
        <w:rPr>
          <w:b/>
          <w:bCs/>
        </w:rPr>
        <w:t>Зарегистрирован в Минюсте РФ 22 сентября 2011 г. Регистрационный N 21859</w:t>
      </w:r>
    </w:p>
    <w:p w:rsidR="00000000" w:rsidRDefault="006D3FCA">
      <w:pPr>
        <w:pStyle w:val="a3"/>
      </w:pPr>
      <w:r>
        <w:t>В целях реализации принципов открытости и публичности, создания условий для обеспечения права граждан, общественных объединений и организаций, госуда</w:t>
      </w:r>
      <w:r>
        <w:t>рственных и муниципальных органов на получение достоверной информации о деятельности полиции в соответствии с Федеральным законом от 7 февраля 2011 г. N 3-ФЗ "О полиции"</w:t>
      </w:r>
      <w:r>
        <w:rPr>
          <w:vertAlign w:val="superscript"/>
        </w:rPr>
        <w:t>1</w:t>
      </w:r>
      <w:r>
        <w:t xml:space="preserve"> - </w:t>
      </w:r>
      <w:r>
        <w:rPr>
          <w:b/>
          <w:bCs/>
        </w:rPr>
        <w:t>приказываю:</w:t>
      </w:r>
    </w:p>
    <w:p w:rsidR="00000000" w:rsidRDefault="006D3FCA">
      <w:pPr>
        <w:pStyle w:val="a3"/>
      </w:pPr>
      <w:r>
        <w:t>1. Утвердить прилагаемую Инструкцию по организации и проведению отчетов</w:t>
      </w:r>
      <w:r>
        <w:t xml:space="preserve"> должностных лиц территориальных органов МВД России.</w:t>
      </w:r>
    </w:p>
    <w:p w:rsidR="00000000" w:rsidRDefault="006D3FCA">
      <w:pPr>
        <w:pStyle w:val="a3"/>
      </w:pPr>
      <w:r>
        <w:t>2. Начальникам департаментов, главных управлений, управлений МВД России, первому заместителю начальника Следственного департамента МВД России, министрам внутренних дел по республикам, начальникам главных</w:t>
      </w:r>
      <w:r>
        <w:t xml:space="preserve"> управлений, управлений МВД России по иным субъектам Российской Федерации:</w:t>
      </w:r>
    </w:p>
    <w:p w:rsidR="00000000" w:rsidRDefault="006D3FCA">
      <w:pPr>
        <w:pStyle w:val="a3"/>
      </w:pPr>
      <w:r>
        <w:t>2.1. Организовать изучение и выполнение требований настоящего приказа.</w:t>
      </w:r>
    </w:p>
    <w:p w:rsidR="00000000" w:rsidRDefault="006D3FCA">
      <w:pPr>
        <w:pStyle w:val="a3"/>
      </w:pPr>
      <w:r>
        <w:t>2.2. В ходе выездов в подчиненные и курируемые подразделения обеспечить контроль за организацией и проведением</w:t>
      </w:r>
      <w:r>
        <w:t xml:space="preserve"> отчетов должностных лиц территориальных органов МВД России, оказание необходимой практической и методической помощи в части касающейся.</w:t>
      </w:r>
    </w:p>
    <w:p w:rsidR="00000000" w:rsidRDefault="006D3FCA">
      <w:pPr>
        <w:pStyle w:val="a3"/>
      </w:pPr>
      <w:r>
        <w:t>3. Министрам внутренних дел по республикам, начальникам главных управлений, управлений МВД России по иным субъектам Рос</w:t>
      </w:r>
      <w:r>
        <w:t>сийской Федерации:</w:t>
      </w:r>
    </w:p>
    <w:p w:rsidR="00000000" w:rsidRDefault="006D3FCA">
      <w:pPr>
        <w:pStyle w:val="a3"/>
      </w:pPr>
      <w:r>
        <w:t>3.1. Установить контроль за выполнением требований настоящего приказа в подчиненных органах внутренних дел.</w:t>
      </w:r>
    </w:p>
    <w:p w:rsidR="00000000" w:rsidRDefault="006D3FCA">
      <w:pPr>
        <w:pStyle w:val="a3"/>
      </w:pPr>
      <w:r>
        <w:t>3.2. Внести до 1 октября 2011 года в законодательные (представительные) органы государственной власти субъектов Российской Федера</w:t>
      </w:r>
      <w:r>
        <w:t xml:space="preserve">ции, представительные органы </w:t>
      </w:r>
      <w:r>
        <w:lastRenderedPageBreak/>
        <w:t>муниципальных образований предложения об утверждении порядка отчета перед ними о деятельности подчиненных органов внутренних дел с учетом требований прилагаемой Инструкции. О результатах сообщить в УОС МВД России.</w:t>
      </w:r>
    </w:p>
    <w:p w:rsidR="00000000" w:rsidRDefault="006D3FCA">
      <w:pPr>
        <w:pStyle w:val="a3"/>
      </w:pPr>
      <w:r>
        <w:t>3.3. Обеспечи</w:t>
      </w:r>
      <w:r>
        <w:t>ть опубликование материалов и результатов отчетов о деятельности подчиненных органов внутренних дел, а также отчетов должностных лиц территориальных органов на районном уровне и участковых уполномоченных полиции подчиненных подразделений на официальных сай</w:t>
      </w:r>
      <w:r>
        <w:t>тах территориальных органов МВД России в сети Интернет.</w:t>
      </w:r>
    </w:p>
    <w:p w:rsidR="00000000" w:rsidRDefault="006D3FCA">
      <w:pPr>
        <w:pStyle w:val="a3"/>
      </w:pPr>
      <w:r>
        <w:t>4. УОС МВД России (В.В. Грибакину):</w:t>
      </w:r>
    </w:p>
    <w:p w:rsidR="00000000" w:rsidRDefault="006D3FCA">
      <w:pPr>
        <w:pStyle w:val="a3"/>
      </w:pPr>
      <w:r>
        <w:t>4.1. В течение года с момента ввода в действие прилагаемой Инструкции организовать и обеспечить мониторинг организации отчетов должностных лиц территориальных орган</w:t>
      </w:r>
      <w:r>
        <w:t>ах МВД России на региональном уровне. По результатам рассмотреть вопрос о внесении в нее изменений.</w:t>
      </w:r>
    </w:p>
    <w:p w:rsidR="00000000" w:rsidRDefault="006D3FCA">
      <w:pPr>
        <w:pStyle w:val="a3"/>
      </w:pPr>
      <w:r>
        <w:t>4.2. Использовать полученные данные об отчетах должностных лиц территориальных органов МВД России при проведении информационно-пропагандистских мероприятий,</w:t>
      </w:r>
      <w:r>
        <w:t xml:space="preserve"> направленных на повышение престижа службы и формирование позитивного общественного мнения о деятельности сотрудников органов внутренних дел.</w:t>
      </w:r>
    </w:p>
    <w:p w:rsidR="00000000" w:rsidRDefault="006D3FCA">
      <w:pPr>
        <w:pStyle w:val="a3"/>
      </w:pPr>
      <w:r>
        <w:t>5. Контроль за выполнением настоящего приказа возложить на заместителей Министра по курируемым направлениям деятел</w:t>
      </w:r>
      <w:r>
        <w:t>ьности и ОАД МВД России.</w:t>
      </w:r>
    </w:p>
    <w:p w:rsidR="00000000" w:rsidRDefault="006D3FCA">
      <w:pPr>
        <w:pStyle w:val="a3"/>
      </w:pPr>
      <w:r>
        <w:rPr>
          <w:b/>
          <w:bCs/>
        </w:rPr>
        <w:t>Министр генерал армии Р. Нургалиев</w:t>
      </w:r>
    </w:p>
    <w:p w:rsidR="00000000" w:rsidRDefault="006D3FCA">
      <w:pPr>
        <w:pStyle w:val="a3"/>
      </w:pPr>
      <w:r>
        <w:rPr>
          <w:i/>
          <w:iCs/>
          <w:vertAlign w:val="superscript"/>
        </w:rPr>
        <w:t>1</w:t>
      </w:r>
      <w:r>
        <w:rPr>
          <w:i/>
          <w:iCs/>
        </w:rPr>
        <w:t xml:space="preserve"> Собрание законодательства Российской Федерации, 2011, N 7, ст. 900; N 27, ст. 3880.</w:t>
      </w:r>
    </w:p>
    <w:p w:rsidR="00000000" w:rsidRDefault="006D3FCA">
      <w:pPr>
        <w:pStyle w:val="a3"/>
      </w:pPr>
      <w:r>
        <w:rPr>
          <w:u w:val="single"/>
        </w:rPr>
        <w:t>Приложение</w:t>
      </w:r>
    </w:p>
    <w:p w:rsidR="00000000" w:rsidRDefault="006D3FCA">
      <w:pPr>
        <w:pStyle w:val="4"/>
        <w:jc w:val="center"/>
        <w:rPr>
          <w:rFonts w:eastAsia="Times New Roman"/>
        </w:rPr>
      </w:pPr>
      <w:r>
        <w:rPr>
          <w:rFonts w:eastAsia="Times New Roman"/>
        </w:rPr>
        <w:t>Инструкция по организации и проведению отчетов должностных лиц территориальных органов МВД России</w:t>
      </w:r>
    </w:p>
    <w:p w:rsidR="00000000" w:rsidRDefault="006D3FCA">
      <w:pPr>
        <w:pStyle w:val="a3"/>
      </w:pPr>
      <w:r>
        <w:rPr>
          <w:b/>
          <w:bCs/>
        </w:rPr>
        <w:t>I</w:t>
      </w:r>
      <w:r>
        <w:rPr>
          <w:b/>
          <w:bCs/>
        </w:rPr>
        <w:t>. Общие положения</w:t>
      </w:r>
    </w:p>
    <w:p w:rsidR="00000000" w:rsidRDefault="006D3FCA">
      <w:pPr>
        <w:pStyle w:val="a3"/>
      </w:pPr>
      <w:r>
        <w:t>1. Настоящая Инструкция по организации и проведению отчетов должностных лиц территориальных органов МВД России</w:t>
      </w:r>
      <w:r>
        <w:rPr>
          <w:vertAlign w:val="superscript"/>
        </w:rPr>
        <w:t>1</w:t>
      </w:r>
      <w:r>
        <w:t xml:space="preserve"> устанавливает порядок организации и проведения отчетов должностных лиц территориальных органов МВД России перед законодательны</w:t>
      </w:r>
      <w:r>
        <w:t>ми (представительными) органами государственной власти субъектов Российской Федерации, представительными органами муниципальных образований и перед гражданами</w:t>
      </w:r>
      <w:r>
        <w:rPr>
          <w:vertAlign w:val="superscript"/>
        </w:rPr>
        <w:t>2</w:t>
      </w:r>
      <w:r>
        <w:t>.</w:t>
      </w:r>
    </w:p>
    <w:p w:rsidR="00000000" w:rsidRDefault="006D3FCA">
      <w:pPr>
        <w:pStyle w:val="a3"/>
      </w:pPr>
      <w:r>
        <w:t>2. Отчетом должностного лица является его очное выступление в установленном порядке перед право</w:t>
      </w:r>
      <w:r>
        <w:t>мочным заседанием законодательного (представительного) органа государственной власти субъекта Российской Федерации, представительного органа муниципального образования или собранием граждан.</w:t>
      </w:r>
    </w:p>
    <w:p w:rsidR="00000000" w:rsidRDefault="006D3FCA">
      <w:pPr>
        <w:pStyle w:val="a3"/>
      </w:pPr>
      <w:r>
        <w:t>Отчет должностного лица представляет собой часть обязательной дея</w:t>
      </w:r>
      <w:r>
        <w:t>тельности территориального органа МВД России по информированию государственных и муниципальных органов, граждан о деятельности полиции.</w:t>
      </w:r>
    </w:p>
    <w:p w:rsidR="00000000" w:rsidRDefault="006D3FCA">
      <w:pPr>
        <w:pStyle w:val="a3"/>
      </w:pPr>
      <w:r>
        <w:lastRenderedPageBreak/>
        <w:t>3. Отчет должностного лица осуществляется в целях:</w:t>
      </w:r>
    </w:p>
    <w:p w:rsidR="00000000" w:rsidRDefault="006D3FCA">
      <w:pPr>
        <w:pStyle w:val="a3"/>
      </w:pPr>
      <w:r>
        <w:t>создания условий для реализации установленного Конституцией Российско</w:t>
      </w:r>
      <w:r>
        <w:t>й Федерации, законами Российской Федерации права граждан Российской Федерации, общественных объединений и организаций, государственных и муниципальных органов на получение достоверной информации о деятельности органа внутренних дел;</w:t>
      </w:r>
    </w:p>
    <w:p w:rsidR="00000000" w:rsidRDefault="006D3FCA">
      <w:pPr>
        <w:pStyle w:val="a3"/>
      </w:pPr>
      <w:r>
        <w:t>обеспечения открытости и публичности в деятельности полиции;</w:t>
      </w:r>
    </w:p>
    <w:p w:rsidR="00000000" w:rsidRDefault="006D3FCA">
      <w:pPr>
        <w:pStyle w:val="a3"/>
      </w:pPr>
      <w:r>
        <w:t>повышения уровня доверия граждан к сотрудникам органов внутренних дел.</w:t>
      </w:r>
    </w:p>
    <w:p w:rsidR="00000000" w:rsidRDefault="006D3FCA">
      <w:pPr>
        <w:pStyle w:val="a3"/>
      </w:pPr>
      <w:r>
        <w:t>4. Задачами проведения отчетов должностных лиц являются:</w:t>
      </w:r>
    </w:p>
    <w:p w:rsidR="00000000" w:rsidRDefault="006D3FCA">
      <w:pPr>
        <w:pStyle w:val="a3"/>
      </w:pPr>
      <w:r>
        <w:t>информирование законодательных (представительных) органов государст</w:t>
      </w:r>
      <w:r>
        <w:t>венной власти субъектов Российской Федерации, представительных органов муниципальных образований и граждан о состоянии правопорядка на обслуживаемой территории;</w:t>
      </w:r>
    </w:p>
    <w:p w:rsidR="00000000" w:rsidRDefault="006D3FCA">
      <w:pPr>
        <w:pStyle w:val="a3"/>
      </w:pPr>
      <w:r>
        <w:t>развитие в рамках действующего законодательства системы общественного контроля над деятельность</w:t>
      </w:r>
      <w:r>
        <w:t>ю полиции;</w:t>
      </w:r>
    </w:p>
    <w:p w:rsidR="00000000" w:rsidRDefault="006D3FCA">
      <w:pPr>
        <w:pStyle w:val="a3"/>
      </w:pPr>
      <w:r>
        <w:t>обеспечение взаимодействия полиции с государственными и муниципальными органами, общественными объединениями, организациями и гражданами по предупреждению и раскрытию преступлений и правонарушений;</w:t>
      </w:r>
    </w:p>
    <w:p w:rsidR="00000000" w:rsidRDefault="006D3FCA">
      <w:pPr>
        <w:pStyle w:val="a3"/>
      </w:pPr>
      <w:r>
        <w:t>правовое просвещение граждан.</w:t>
      </w:r>
    </w:p>
    <w:p w:rsidR="00000000" w:rsidRDefault="006D3FCA">
      <w:pPr>
        <w:pStyle w:val="a3"/>
      </w:pPr>
      <w:r>
        <w:t xml:space="preserve">5. Обнародование </w:t>
      </w:r>
      <w:r>
        <w:t>информации о деятельности полиции осуществляется с учетом требований уголовного, административного законодательств Российской Федерации, законодательства в области оперативно-разыскной деятельности, защиты государственной и иной охраняемой законом тайны, с</w:t>
      </w:r>
      <w:r>
        <w:t>облюдения прав граждан на неприкосновенность частной жизни, личную и семейную тайну, а также права объединений и организаций на защиту их деловой репутации.</w:t>
      </w:r>
    </w:p>
    <w:p w:rsidR="00000000" w:rsidRDefault="006D3FCA">
      <w:pPr>
        <w:pStyle w:val="a3"/>
      </w:pPr>
      <w:r>
        <w:t>6. Отчитываться о деятельности полиции уполномочены:</w:t>
      </w:r>
    </w:p>
    <w:p w:rsidR="00000000" w:rsidRDefault="006D3FCA">
      <w:pPr>
        <w:pStyle w:val="a3"/>
      </w:pPr>
      <w:r>
        <w:t>министры внутренних дел по республикам, началь</w:t>
      </w:r>
      <w:r>
        <w:t>ники главных управлений, управлений МВД России по иным субъектам Российской Федерации - перед законодательными (представительными) органами государственной власти субъектов Российской Федерации;</w:t>
      </w:r>
    </w:p>
    <w:p w:rsidR="00000000" w:rsidRDefault="006D3FCA">
      <w:pPr>
        <w:pStyle w:val="a3"/>
      </w:pPr>
      <w:r>
        <w:t>начальники управлений, отделов МВД России по районам, городам</w:t>
      </w:r>
      <w:r>
        <w:t xml:space="preserve"> и иным муниципальным образованиям, в том числе по нескольким муниципальным образованиям, начальники управлений, отделов МВД России по закрытым административно-территориальным образованиям - перед представительными органами муниципальных образований;</w:t>
      </w:r>
    </w:p>
    <w:p w:rsidR="00000000" w:rsidRDefault="006D3FCA">
      <w:pPr>
        <w:pStyle w:val="a3"/>
      </w:pPr>
      <w:r>
        <w:t>участ</w:t>
      </w:r>
      <w:r>
        <w:t>ковые уполномоченные полиции - перед гражданами, проживающими на обслуживаемом административном участке (нескольких административных участках).</w:t>
      </w:r>
    </w:p>
    <w:p w:rsidR="00000000" w:rsidRDefault="006D3FCA">
      <w:pPr>
        <w:pStyle w:val="a3"/>
      </w:pPr>
      <w:r>
        <w:t>7. По согласованию с законодательными (представительными) органами государственной власти субъектов Российской Ф</w:t>
      </w:r>
      <w:r>
        <w:t xml:space="preserve">едерации начальники линейных управлений МВД России на железнодорожном, водном и воздушном транспорте принимают участие в отчете </w:t>
      </w:r>
      <w:r>
        <w:lastRenderedPageBreak/>
        <w:t>должностных лиц, указанных в абзаце втором пункта 6 настоящей Инструкции, с информацией о результатах деятельности по обеспечени</w:t>
      </w:r>
      <w:r>
        <w:t>ю правопорядка на объектах транспорта, находящихся в оперативном обслуживании.</w:t>
      </w:r>
    </w:p>
    <w:p w:rsidR="00000000" w:rsidRDefault="006D3FCA">
      <w:pPr>
        <w:pStyle w:val="a3"/>
      </w:pPr>
      <w:r>
        <w:rPr>
          <w:b/>
          <w:bCs/>
        </w:rPr>
        <w:t>II. Отчет министров внутренних дел по республикам, начальников главных управлений, управлений МВД России по иным субъектам Российской Федерации</w:t>
      </w:r>
    </w:p>
    <w:p w:rsidR="00000000" w:rsidRDefault="006D3FCA">
      <w:pPr>
        <w:pStyle w:val="a3"/>
      </w:pPr>
      <w:r>
        <w:t>8. Министры внутренних дел по рес</w:t>
      </w:r>
      <w:r>
        <w:t>публикам, начальники главных управлений, управлений МВД России по иным субъектам Российской Федерации</w:t>
      </w:r>
      <w:r>
        <w:rPr>
          <w:vertAlign w:val="superscript"/>
        </w:rPr>
        <w:t>3</w:t>
      </w:r>
      <w:r>
        <w:t xml:space="preserve"> отчитываются перед законодательными (представительными) органами государственной власти субъектов Российской Федерации о деятельности полиции подчиненных</w:t>
      </w:r>
      <w:r>
        <w:t xml:space="preserve"> органов внутренних дел один раз в год - в первом квартале года, следующего за отчетным.</w:t>
      </w:r>
    </w:p>
    <w:p w:rsidR="00000000" w:rsidRDefault="006D3FCA">
      <w:pPr>
        <w:pStyle w:val="a3"/>
      </w:pPr>
      <w:r>
        <w:t>9. Время, место и регламент проведения отчета согласовывается с законодательным (представительным) органом государственной власти субъекта Российской Федерации в устан</w:t>
      </w:r>
      <w:r>
        <w:t>овленном порядке.</w:t>
      </w:r>
    </w:p>
    <w:p w:rsidR="00000000" w:rsidRDefault="006D3FCA">
      <w:pPr>
        <w:pStyle w:val="a3"/>
      </w:pPr>
      <w:r>
        <w:t>10. В проведении отчета руководителя территориального органа МВД России на региональном уровне принимает участие его заместитель - начальник полиции.</w:t>
      </w:r>
    </w:p>
    <w:p w:rsidR="00000000" w:rsidRDefault="006D3FCA">
      <w:pPr>
        <w:pStyle w:val="a3"/>
      </w:pPr>
      <w:r>
        <w:t>По согласованию с законодательным (представительным) органом государственной власти субъ</w:t>
      </w:r>
      <w:r>
        <w:t>екта Российской Федерации руководитель территориального органа МВД России на региональном уровне может делегировать полномочия проведения отчета своему заместителю - начальнику полиции.</w:t>
      </w:r>
    </w:p>
    <w:p w:rsidR="00000000" w:rsidRDefault="006D3FCA">
      <w:pPr>
        <w:pStyle w:val="a3"/>
      </w:pPr>
      <w:r>
        <w:t>11. Для подготовки отчета о деятельности полиции территориального орга</w:t>
      </w:r>
      <w:r>
        <w:t>на МВД России на региональном уровне используются:</w:t>
      </w:r>
    </w:p>
    <w:p w:rsidR="00000000" w:rsidRDefault="006D3FCA">
      <w:pPr>
        <w:pStyle w:val="a3"/>
      </w:pPr>
      <w:r>
        <w:t>государственная и ведомственная статистическая отчетность;</w:t>
      </w:r>
    </w:p>
    <w:p w:rsidR="00000000" w:rsidRDefault="006D3FCA">
      <w:pPr>
        <w:pStyle w:val="a3"/>
      </w:pPr>
      <w:r>
        <w:t>действующие федеральные и региональные программы по борьбе с преступностью и профилактике преступлений и правонарушений;</w:t>
      </w:r>
    </w:p>
    <w:p w:rsidR="00000000" w:rsidRDefault="006D3FCA">
      <w:pPr>
        <w:pStyle w:val="a3"/>
      </w:pPr>
      <w:r>
        <w:t>результаты инспекторских,</w:t>
      </w:r>
      <w:r>
        <w:t xml:space="preserve"> контрольных проверок и комплексных выездов МВД России, проведенных в отчетный период; результаты выездов в подчиненные территориальные органы МВД России, проведенные в отчетный период;</w:t>
      </w:r>
    </w:p>
    <w:p w:rsidR="00000000" w:rsidRDefault="006D3FCA">
      <w:pPr>
        <w:pStyle w:val="a3"/>
      </w:pPr>
      <w:r>
        <w:t>обращения граждан, членов Совета Федерации Федерального Собрания Росси</w:t>
      </w:r>
      <w:r>
        <w:t>йской Федерации, депутатов Государственной Думы Федерального Собрания Российской Федерации, депутатов законодательных (представительных) органов государственной власти субъектов Российской Федерации, представительных органов муниципальных образований, пред</w:t>
      </w:r>
      <w:r>
        <w:t>ставителей общественных организаций, объединений, уполномоченных по правам человека;</w:t>
      </w:r>
    </w:p>
    <w:p w:rsidR="00000000" w:rsidRDefault="006D3FCA">
      <w:pPr>
        <w:pStyle w:val="a3"/>
      </w:pPr>
      <w:r>
        <w:t>представления прокуратуры и решения судов;</w:t>
      </w:r>
    </w:p>
    <w:p w:rsidR="00000000" w:rsidRDefault="006D3FCA">
      <w:pPr>
        <w:pStyle w:val="a3"/>
      </w:pPr>
      <w:r>
        <w:t>результаты изучения общественного мнения о деятельности территориального органа МВД России;</w:t>
      </w:r>
    </w:p>
    <w:p w:rsidR="00000000" w:rsidRDefault="006D3FCA">
      <w:pPr>
        <w:pStyle w:val="a3"/>
      </w:pPr>
      <w:r>
        <w:t>публикации в средствах массовой инфо</w:t>
      </w:r>
      <w:r>
        <w:t>рмации</w:t>
      </w:r>
      <w:r>
        <w:rPr>
          <w:vertAlign w:val="superscript"/>
        </w:rPr>
        <w:t>4</w:t>
      </w:r>
      <w:r>
        <w:t xml:space="preserve"> по вопросам деятельности территориального органа МВД России;</w:t>
      </w:r>
    </w:p>
    <w:p w:rsidR="00000000" w:rsidRDefault="006D3FCA">
      <w:pPr>
        <w:pStyle w:val="a3"/>
      </w:pPr>
      <w:r>
        <w:lastRenderedPageBreak/>
        <w:t>сведения о ресурсном обеспечении территориального органа МВД России, в том числе о результатах использования финансовых и иных средств, выделенных местными органами власти на реализацию в</w:t>
      </w:r>
      <w:r>
        <w:t>озложенных на полицию обязанностей по охране общественного порядка и обеспечению общественной безопасности.</w:t>
      </w:r>
    </w:p>
    <w:p w:rsidR="00000000" w:rsidRDefault="006D3FCA">
      <w:pPr>
        <w:pStyle w:val="a3"/>
      </w:pPr>
      <w:r>
        <w:t>12. В отчете о деятельности полиции территориального органа МВД России на региональном уровне отражаются:</w:t>
      </w:r>
    </w:p>
    <w:p w:rsidR="00000000" w:rsidRDefault="006D3FCA">
      <w:pPr>
        <w:pStyle w:val="a3"/>
      </w:pPr>
      <w:r>
        <w:t>особенности криминогенной ситуации на терр</w:t>
      </w:r>
      <w:r>
        <w:t>итории субъекта Российской Федерации;</w:t>
      </w:r>
    </w:p>
    <w:p w:rsidR="00000000" w:rsidRDefault="006D3FCA">
      <w:pPr>
        <w:pStyle w:val="a3"/>
      </w:pPr>
      <w:r>
        <w:t>результаты реализации федеральных и региональных программ по борьбе с преступностью и профилактике преступлений и правонарушений;</w:t>
      </w:r>
    </w:p>
    <w:p w:rsidR="00000000" w:rsidRDefault="006D3FCA">
      <w:pPr>
        <w:pStyle w:val="a3"/>
      </w:pPr>
      <w:r>
        <w:t>основные итоги деятельности полиции по защите прав и свобод граждан, предупреждению, выявлению, раскрытию и расследованию преступлений и правонарушений, в том числе: эффективность принятых мер по обеспечению общественного порядка и общественной безопасност</w:t>
      </w:r>
      <w:r>
        <w:t>и; эффективность принятых мер по профилактике и противодействию преступности несовершеннолетних; состояние и результативность работы по противодействию коррупционным проявлениям; состояние и результативность борьбы с экстремизмом и терроризмом; организация</w:t>
      </w:r>
      <w:r>
        <w:t xml:space="preserve"> защиты экономики региона от преступных посягательств; результаты обеспечения безопасности дорожного движения;</w:t>
      </w:r>
    </w:p>
    <w:p w:rsidR="00000000" w:rsidRDefault="006D3FCA">
      <w:pPr>
        <w:pStyle w:val="a3"/>
      </w:pPr>
      <w:r>
        <w:t>информация о результатах рассмотрения обращений граждан, членов Совета Федерации Федерального Собрания Российской Федерации, депутатов Государств</w:t>
      </w:r>
      <w:r>
        <w:t xml:space="preserve">енной Думы Федерального Собрания Российской Федерации, депутатов законодательных (представительных) органов государственной власти субъектов Российской Федерации, представительных органов муниципальных образований, представителей общественных организаций, </w:t>
      </w:r>
      <w:r>
        <w:t>объединений, уполномоченных по правам человека, а также меры реагирования на публикации в СМИ о недостатках в деятельности курируемых органов внутренних дел;</w:t>
      </w:r>
    </w:p>
    <w:p w:rsidR="00000000" w:rsidRDefault="006D3FCA">
      <w:pPr>
        <w:pStyle w:val="a3"/>
      </w:pPr>
      <w:r>
        <w:t>итоги мониторинга общественного мнения о деятельности полиции в регионе;</w:t>
      </w:r>
    </w:p>
    <w:p w:rsidR="00000000" w:rsidRDefault="006D3FCA">
      <w:pPr>
        <w:pStyle w:val="a3"/>
      </w:pPr>
      <w:r>
        <w:t xml:space="preserve">состояние взаимодействия </w:t>
      </w:r>
      <w:r>
        <w:t>полиции с государственными и муниципальными органами, общественными объединениями и организациями, гражданами;</w:t>
      </w:r>
    </w:p>
    <w:p w:rsidR="00000000" w:rsidRDefault="006D3FCA">
      <w:pPr>
        <w:pStyle w:val="a3"/>
      </w:pPr>
      <w:r>
        <w:t>результаты использования финансовых и иных средств, выделенных органами государственной власти субъектов Российской Федерации и органами местного</w:t>
      </w:r>
      <w:r>
        <w:t xml:space="preserve"> самоуправления на реализацию возложенных на полицию обязанностей по охране общественного порядка и обеспечению общественной безопасности;</w:t>
      </w:r>
    </w:p>
    <w:p w:rsidR="00000000" w:rsidRDefault="006D3FCA">
      <w:pPr>
        <w:pStyle w:val="a3"/>
      </w:pPr>
      <w:r>
        <w:t>изменения в уголовном и уголовно-процессуальном законодательстве Российской Федерации и их влияние на состояние и рез</w:t>
      </w:r>
      <w:r>
        <w:t>ультаты правоохранительной деятельности; состояние и результаты собственной нормотворческой деятельности за отчетный период;</w:t>
      </w:r>
    </w:p>
    <w:p w:rsidR="00000000" w:rsidRDefault="006D3FCA">
      <w:pPr>
        <w:pStyle w:val="a3"/>
      </w:pPr>
      <w:r>
        <w:t>проблемные вопросы в организации деятельности полиции, требующие разрешения на уровне законодательного (представительного) и исполн</w:t>
      </w:r>
      <w:r>
        <w:t>ительного органов государственной власти субъекта Российской Федерации;</w:t>
      </w:r>
    </w:p>
    <w:p w:rsidR="00000000" w:rsidRDefault="006D3FCA">
      <w:pPr>
        <w:pStyle w:val="a3"/>
      </w:pPr>
      <w:r>
        <w:t>иные вопросы, требующие рассмотрения в соответствии со складывающейся ситуацией или по согласованию с органом, заслушивающим отчет.</w:t>
      </w:r>
    </w:p>
    <w:p w:rsidR="00000000" w:rsidRDefault="006D3FCA">
      <w:pPr>
        <w:pStyle w:val="a3"/>
      </w:pPr>
      <w:r>
        <w:lastRenderedPageBreak/>
        <w:t>13. Перед отчетом готовится информационно-аналитичес</w:t>
      </w:r>
      <w:r>
        <w:t>кая записка, в которой отражается проводимая работа по охране общественного порядка и обеспечению безопасности на обслуживаемой территории, защите прав и законных интересов граждан от преступных посягательств, а также принимаемые меры по обеспечению общест</w:t>
      </w:r>
      <w:r>
        <w:t>венного доверия и поддержки граждан.</w:t>
      </w:r>
    </w:p>
    <w:p w:rsidR="00000000" w:rsidRDefault="006D3FCA">
      <w:pPr>
        <w:pStyle w:val="a3"/>
      </w:pPr>
      <w:r>
        <w:t xml:space="preserve">Не позднее, чем за 14 дней до назначенной даты отчета информационно-аналитическая записка официально направляется в законодательный (представительный) орган государственной власти субъекта Российской Федерации, а также </w:t>
      </w:r>
      <w:r>
        <w:t>размещается на официальном сайте территориального органа МВД России на региональном уровне в сети Интернет.</w:t>
      </w:r>
    </w:p>
    <w:p w:rsidR="00000000" w:rsidRDefault="006D3FCA">
      <w:pPr>
        <w:pStyle w:val="a3"/>
      </w:pPr>
      <w:r>
        <w:t>14. По согласованию с законодательным (представительным) органом государственного власти субъекта Российской Федерации производится аккредитация жур</w:t>
      </w:r>
      <w:r>
        <w:t>налистов для освещения отчета в электронных и печатных СМИ.</w:t>
      </w:r>
    </w:p>
    <w:p w:rsidR="00000000" w:rsidRDefault="006D3FCA">
      <w:pPr>
        <w:pStyle w:val="a3"/>
      </w:pPr>
      <w:r>
        <w:rPr>
          <w:b/>
          <w:bCs/>
        </w:rPr>
        <w:t>III. Отчет начальника управления,</w:t>
      </w:r>
      <w:r>
        <w:t xml:space="preserve"> </w:t>
      </w:r>
      <w:r>
        <w:rPr>
          <w:b/>
          <w:bCs/>
        </w:rPr>
        <w:t>отдела МВД России по району, городу и иному муниципальному</w:t>
      </w:r>
      <w:r>
        <w:t xml:space="preserve"> </w:t>
      </w:r>
      <w:r>
        <w:rPr>
          <w:b/>
          <w:bCs/>
        </w:rPr>
        <w:t>образованию, в том числе</w:t>
      </w:r>
      <w:r>
        <w:t xml:space="preserve"> </w:t>
      </w:r>
      <w:r>
        <w:rPr>
          <w:b/>
          <w:bCs/>
        </w:rPr>
        <w:t>по нескольким муниципальным</w:t>
      </w:r>
      <w:r>
        <w:t xml:space="preserve"> </w:t>
      </w:r>
      <w:r>
        <w:rPr>
          <w:b/>
          <w:bCs/>
        </w:rPr>
        <w:t>образованиям</w:t>
      </w:r>
    </w:p>
    <w:p w:rsidR="00000000" w:rsidRDefault="006D3FCA">
      <w:pPr>
        <w:pStyle w:val="a3"/>
      </w:pPr>
      <w:r>
        <w:t xml:space="preserve">15. Начальник управления, отдела МВД </w:t>
      </w:r>
      <w:r>
        <w:t>России по району, городу и иному муниципальному образованию, в том числе по нескольким муниципальным образованиям</w:t>
      </w:r>
      <w:r>
        <w:rPr>
          <w:vertAlign w:val="superscript"/>
        </w:rPr>
        <w:t>5</w:t>
      </w:r>
      <w:r>
        <w:t xml:space="preserve"> отчитывается перед представительным органом муниципального образования (нескольких муниципальных образований) о деятельности подчиненного орг</w:t>
      </w:r>
      <w:r>
        <w:t>ана внутренних дел не реже 1 (одного) раза в год</w:t>
      </w:r>
      <w:r>
        <w:rPr>
          <w:vertAlign w:val="superscript"/>
        </w:rPr>
        <w:t>6</w:t>
      </w:r>
      <w:r>
        <w:t>.</w:t>
      </w:r>
    </w:p>
    <w:p w:rsidR="00000000" w:rsidRDefault="006D3FCA">
      <w:pPr>
        <w:pStyle w:val="a3"/>
      </w:pPr>
      <w:r>
        <w:t>16. Время, место и регламент проведения отчета руководителя территориального органа МВД России на районном уровне определяется по согласованию с представительным органом муниципального образования (несколь</w:t>
      </w:r>
      <w:r>
        <w:t>ких муниципальных образований), а также с руководителем территориального органа МВД России на региональном уровне.</w:t>
      </w:r>
    </w:p>
    <w:p w:rsidR="00000000" w:rsidRDefault="006D3FCA">
      <w:pPr>
        <w:pStyle w:val="a3"/>
      </w:pPr>
      <w:r>
        <w:t>17. Для подготовки отчета о деятельности территориального органа МВД России на районном уровне используются источники информации, указанные в</w:t>
      </w:r>
      <w:r>
        <w:t xml:space="preserve"> пункте 11 настоящей Инструкции.</w:t>
      </w:r>
    </w:p>
    <w:p w:rsidR="00000000" w:rsidRDefault="006D3FCA">
      <w:pPr>
        <w:pStyle w:val="a3"/>
      </w:pPr>
      <w:r>
        <w:t>18. В отчете о деятельности территориального органа МВД России на районном уровне отражаются:</w:t>
      </w:r>
    </w:p>
    <w:p w:rsidR="00000000" w:rsidRDefault="006D3FCA">
      <w:pPr>
        <w:pStyle w:val="a3"/>
      </w:pPr>
      <w:r>
        <w:t>особенности криминогенной ситуации на обслуживаемой территории;</w:t>
      </w:r>
    </w:p>
    <w:p w:rsidR="00000000" w:rsidRDefault="006D3FCA">
      <w:pPr>
        <w:pStyle w:val="a3"/>
      </w:pPr>
      <w:r>
        <w:t>итоги деятельности по предупреждению, выявлению, раскрытию и расс</w:t>
      </w:r>
      <w:r>
        <w:t>ледованию преступлений и правонарушений, в том числе: основные результаты охраны общественного порядка и обеспечения общественной безопасности, в том числе при проведении массовых и спортивных мероприятий; результаты противодействия преступности несовершен</w:t>
      </w:r>
      <w:r>
        <w:t>нолетних и меры, принятые для ее профилактики; результаты противодействия коррупционным проявлениям; результаты обеспечения безопасности дорожного движения;</w:t>
      </w:r>
    </w:p>
    <w:p w:rsidR="00000000" w:rsidRDefault="006D3FCA">
      <w:pPr>
        <w:pStyle w:val="a3"/>
      </w:pPr>
      <w:r>
        <w:t>информация о результатах рассмотрения обращений граждан, членов Совета Федерации Федерального Собра</w:t>
      </w:r>
      <w:r>
        <w:t xml:space="preserve">ния Российской Федерации, депутатов Государственной Думы Федерального Собрания Российской Федерации, депутатов законодательных (представительных) органов государственной власти субъектов Российской Федерации, </w:t>
      </w:r>
      <w:r>
        <w:lastRenderedPageBreak/>
        <w:t>представительных органов муниципальных образова</w:t>
      </w:r>
      <w:r>
        <w:t>ний, представителей общественных организаций, объединений, уполномоченных по правам человека, а также меры реагирования на публикации в СМИ о недостатках в деятельности курируемых органов внутренних дел;</w:t>
      </w:r>
    </w:p>
    <w:p w:rsidR="00000000" w:rsidRDefault="006D3FCA">
      <w:pPr>
        <w:pStyle w:val="a3"/>
      </w:pPr>
      <w:r>
        <w:t>состояние работы и проблемные вопросы взаимодействия</w:t>
      </w:r>
      <w:r>
        <w:t xml:space="preserve"> с государственными и муниципальными органами, общественными объединениями и организациями, гражданами;</w:t>
      </w:r>
    </w:p>
    <w:p w:rsidR="00000000" w:rsidRDefault="006D3FCA">
      <w:pPr>
        <w:pStyle w:val="a3"/>
      </w:pPr>
      <w:r>
        <w:t>результаты использования финансовых и иных средств, выделенных органами государственной власти субъектов Российской Федерации и органами местного самоуп</w:t>
      </w:r>
      <w:r>
        <w:t>равления на реализацию возложенных на полицию обязанностей по охране общественного порядка и обеспечению общественной безопасности;</w:t>
      </w:r>
    </w:p>
    <w:p w:rsidR="00000000" w:rsidRDefault="006D3FCA">
      <w:pPr>
        <w:pStyle w:val="a3"/>
      </w:pPr>
      <w:r>
        <w:t>иные вопросы, требующие рассмотрения в соответствии со складывающейся ситуацией или по согласованию с органом, заслушивающим</w:t>
      </w:r>
      <w:r>
        <w:t xml:space="preserve"> отчет.</w:t>
      </w:r>
    </w:p>
    <w:p w:rsidR="00000000" w:rsidRDefault="006D3FCA">
      <w:pPr>
        <w:pStyle w:val="a3"/>
      </w:pPr>
      <w:r>
        <w:t>19. На этапе подготовки к отчету разрабатывается информационно-аналитическая записка, в которой отражается проводимая работа по охране общественного порядка и обеспечению безопасности на обслуживаемой территории, защите прав и законных интересов гр</w:t>
      </w:r>
      <w:r>
        <w:t>аждан от преступных посягательств, а также принимаемые меры по обеспечению общественного доверия и поддержки граждан.</w:t>
      </w:r>
    </w:p>
    <w:p w:rsidR="00000000" w:rsidRDefault="006D3FCA">
      <w:pPr>
        <w:pStyle w:val="a3"/>
      </w:pPr>
      <w:r>
        <w:t>Не позднее чем за 10 дней до назначенной даты отчета информационно-аналитическая записка доводится до сведения представительного органа му</w:t>
      </w:r>
      <w:r>
        <w:t>ниципального образования (нескольких муниципальных образований) и размещается на официальном сайте территориального органа МВД России на районном уровне сети Интернет, либо на официальном сайте территориального органа МВД России на региональном уровне сети</w:t>
      </w:r>
      <w:r>
        <w:t xml:space="preserve"> Интернет.</w:t>
      </w:r>
    </w:p>
    <w:p w:rsidR="00000000" w:rsidRDefault="006D3FCA">
      <w:pPr>
        <w:pStyle w:val="a3"/>
      </w:pPr>
      <w:r>
        <w:t>20. По согласованию с руководителем представительного органа муниципального образования производится аккредитация журналистов для освещения отчета в электронных и печатных СМИ.</w:t>
      </w:r>
    </w:p>
    <w:p w:rsidR="00000000" w:rsidRDefault="006D3FCA">
      <w:pPr>
        <w:pStyle w:val="a3"/>
      </w:pPr>
      <w:r>
        <w:rPr>
          <w:b/>
          <w:bCs/>
        </w:rPr>
        <w:t>IV. Отчет участкового</w:t>
      </w:r>
      <w:r>
        <w:t xml:space="preserve"> </w:t>
      </w:r>
      <w:r>
        <w:rPr>
          <w:b/>
          <w:bCs/>
        </w:rPr>
        <w:t>уполномоченного полиции</w:t>
      </w:r>
    </w:p>
    <w:p w:rsidR="00000000" w:rsidRDefault="006D3FCA">
      <w:pPr>
        <w:pStyle w:val="a3"/>
      </w:pPr>
      <w:r>
        <w:t>21. Участковый уполном</w:t>
      </w:r>
      <w:r>
        <w:t>оченный полиции отчитывается о результатах своей работы на собрании граждан, проживающих на обслуживаемом ими административном участке</w:t>
      </w:r>
      <w:r>
        <w:rPr>
          <w:vertAlign w:val="superscript"/>
        </w:rPr>
        <w:t>7</w:t>
      </w:r>
      <w:r>
        <w:t>, не реже одного раза в квартал.</w:t>
      </w:r>
    </w:p>
    <w:p w:rsidR="00000000" w:rsidRDefault="006D3FCA">
      <w:pPr>
        <w:pStyle w:val="a3"/>
      </w:pPr>
      <w:r>
        <w:t>В проведении отчета участкового уполномоченного полиции перед гражданами участвует руков</w:t>
      </w:r>
      <w:r>
        <w:t>одитель подразделения по организации деятельности участковых уполномоченных полиции соответствующего территориального органа МВД России на районном уровне и представитель органа местного самоуправления (по согласованию).</w:t>
      </w:r>
    </w:p>
    <w:p w:rsidR="00000000" w:rsidRDefault="006D3FCA">
      <w:pPr>
        <w:pStyle w:val="a3"/>
      </w:pPr>
      <w:r>
        <w:t>22. График отчетов участковых уполномоченных полиции территориального органа МВД России на районном уровне составляется ежеквартально в порядке, установленном нормативными правовыми актами МВД России для планирующих документов органов внутренних дел. Графи</w:t>
      </w:r>
      <w:r>
        <w:t>к отчетов участковых уполномоченных полиции согласовывается с должностными лицами, указанными в пункте 21 настоящей Инструкции, и утверждается руководителем территориального органа МВД России на районном уровне.</w:t>
      </w:r>
    </w:p>
    <w:p w:rsidR="00000000" w:rsidRDefault="006D3FCA">
      <w:pPr>
        <w:pStyle w:val="a3"/>
      </w:pPr>
      <w:r>
        <w:lastRenderedPageBreak/>
        <w:t>23. Время, место и регламент проведения отче</w:t>
      </w:r>
      <w:r>
        <w:t>та участкового уполномоченного полиции определяются с учетом местных условий и предполагаемого количества участников и согласовываются с органами местного самоуправления.</w:t>
      </w:r>
    </w:p>
    <w:p w:rsidR="00000000" w:rsidRDefault="006D3FCA">
      <w:pPr>
        <w:pStyle w:val="a3"/>
      </w:pPr>
      <w:r>
        <w:t>24. В зависимости от особенностей обслуживаемых административных участков может прово</w:t>
      </w:r>
      <w:r>
        <w:t>диться единое собрание граждан, проживающих на нескольких административных участках, на котором одновременно отчитываются несколько участковых уполномоченных полиции.</w:t>
      </w:r>
    </w:p>
    <w:p w:rsidR="00000000" w:rsidRDefault="006D3FCA">
      <w:pPr>
        <w:pStyle w:val="a3"/>
      </w:pPr>
      <w:r>
        <w:t>25. Основными источниками информации для отчета участкового уполномоченного полиции являю</w:t>
      </w:r>
      <w:r>
        <w:t>тся:</w:t>
      </w:r>
    </w:p>
    <w:p w:rsidR="00000000" w:rsidRDefault="006D3FCA">
      <w:pPr>
        <w:pStyle w:val="a3"/>
      </w:pPr>
      <w:r>
        <w:t>государственная и ведомственная статистическая отчетность;</w:t>
      </w:r>
    </w:p>
    <w:p w:rsidR="00000000" w:rsidRDefault="006D3FCA">
      <w:pPr>
        <w:pStyle w:val="a3"/>
      </w:pPr>
      <w:r>
        <w:t>итоги рассмотрения жалоб, предложений и заявлений граждан;</w:t>
      </w:r>
    </w:p>
    <w:p w:rsidR="00000000" w:rsidRDefault="006D3FCA">
      <w:pPr>
        <w:pStyle w:val="a3"/>
      </w:pPr>
      <w:r>
        <w:t>информация, полученная в результате личного наблюдения, общения с населением;</w:t>
      </w:r>
    </w:p>
    <w:p w:rsidR="00000000" w:rsidRDefault="006D3FCA">
      <w:pPr>
        <w:pStyle w:val="a3"/>
      </w:pPr>
      <w:r>
        <w:t>другие сведения, имеющиеся в органе внутренних дел.</w:t>
      </w:r>
    </w:p>
    <w:p w:rsidR="00000000" w:rsidRDefault="006D3FCA">
      <w:pPr>
        <w:pStyle w:val="a3"/>
      </w:pPr>
      <w:r>
        <w:t>26.</w:t>
      </w:r>
      <w:r>
        <w:t xml:space="preserve"> В отчете о деятельности участкового уполномоченного полиции отражаются:</w:t>
      </w:r>
    </w:p>
    <w:p w:rsidR="00000000" w:rsidRDefault="006D3FCA">
      <w:pPr>
        <w:pStyle w:val="a3"/>
      </w:pPr>
      <w:r>
        <w:t>информация о складывающейся оперативной обстановке на участке и принимаемые меры по ее нормализации;</w:t>
      </w:r>
    </w:p>
    <w:p w:rsidR="00000000" w:rsidRDefault="006D3FCA">
      <w:pPr>
        <w:pStyle w:val="a3"/>
      </w:pPr>
      <w:r>
        <w:t>работа, проводимая участковым уполномоченным полиции по выявлению и раскрытию прес</w:t>
      </w:r>
      <w:r>
        <w:t>туплений и правонарушений;</w:t>
      </w:r>
    </w:p>
    <w:p w:rsidR="00000000" w:rsidRDefault="006D3FCA">
      <w:pPr>
        <w:pStyle w:val="a3"/>
      </w:pPr>
      <w:r>
        <w:t>деятельность участкового уполномоченного полиции по профилактике преступлений и правонарушений;</w:t>
      </w:r>
    </w:p>
    <w:p w:rsidR="00000000" w:rsidRDefault="006D3FCA">
      <w:pPr>
        <w:pStyle w:val="a3"/>
      </w:pPr>
      <w:r>
        <w:t>состояние и результаты участия граждан и общественных объединений, в том числе правоохранительной направленности, в охране общественн</w:t>
      </w:r>
      <w:r>
        <w:t>ого порядка;</w:t>
      </w:r>
    </w:p>
    <w:p w:rsidR="00000000" w:rsidRDefault="006D3FCA">
      <w:pPr>
        <w:pStyle w:val="a3"/>
      </w:pPr>
      <w:r>
        <w:t>результаты рассмотрения жалоб, заявлений и предложений граждан;</w:t>
      </w:r>
    </w:p>
    <w:p w:rsidR="00000000" w:rsidRDefault="006D3FCA">
      <w:pPr>
        <w:pStyle w:val="a3"/>
      </w:pPr>
      <w:r>
        <w:t>иные проблемные вопросы, требующие рассмотрения на данном собрании.</w:t>
      </w:r>
    </w:p>
    <w:p w:rsidR="00000000" w:rsidRDefault="006D3FCA">
      <w:pPr>
        <w:pStyle w:val="a3"/>
      </w:pPr>
      <w:r>
        <w:t>27. На этапе подготовки к отчету разрабатывается информационно-аналитическая записка, в которой отражается пров</w:t>
      </w:r>
      <w:r>
        <w:t xml:space="preserve">одимая участковым уполномоченным полиции работа по охране общественного порядка и безопасности на обслуживаемой территории, защите прав и законных интересов граждан от преступных посягательств, а также принимаемые меры по обеспечению общественного доверия </w:t>
      </w:r>
      <w:r>
        <w:t>и поддержки граждан.</w:t>
      </w:r>
    </w:p>
    <w:p w:rsidR="00000000" w:rsidRDefault="006D3FCA">
      <w:pPr>
        <w:pStyle w:val="a3"/>
      </w:pPr>
      <w:r>
        <w:t>Информационно-аналитическая записка утверждается руководителем территориального органа МВД России на районном уровне.</w:t>
      </w:r>
    </w:p>
    <w:p w:rsidR="00000000" w:rsidRDefault="006D3FCA">
      <w:pPr>
        <w:pStyle w:val="a3"/>
      </w:pPr>
      <w:r>
        <w:t>Не позднее чем за 10 дней до назначенной даты отчета информационно-аналитическая записка размещается на официальном с</w:t>
      </w:r>
      <w:r>
        <w:t>айте территориального органа МВД России на районном уровне в сети Интернет, либо на официальном сайте территориального органа МВД России на региональном уровне в сети Интернет.</w:t>
      </w:r>
    </w:p>
    <w:p w:rsidR="00000000" w:rsidRDefault="006D3FCA">
      <w:pPr>
        <w:pStyle w:val="a3"/>
      </w:pPr>
      <w:r>
        <w:lastRenderedPageBreak/>
        <w:t>28. Оповещение населения о проведении собрания по вопросу отчета участкового уп</w:t>
      </w:r>
      <w:r>
        <w:t>олномоченного полиции (участковых уполномоченных полиции) производится заблаговременно путем вывешивания объявлений в местах с массовым пребыванием граждан, использования местных СМИ, сети Интернет, а также через органы местного самоуправления, администрац</w:t>
      </w:r>
      <w:r>
        <w:t>ию предприятий, учреждений и организаций. В информации об отчете указываются должностные лица территориального органа МВД России и органа местного самоуправления (по согласованию), которые будут присутствовать при его проведении, а также официальный сайт т</w:t>
      </w:r>
      <w:r>
        <w:t>ерриториального органа МВД России на районном уровне в сети Интернет, где размещена информационно-аналитическая записка.</w:t>
      </w:r>
    </w:p>
    <w:p w:rsidR="00000000" w:rsidRDefault="006D3FCA">
      <w:pPr>
        <w:pStyle w:val="a3"/>
      </w:pPr>
      <w:r>
        <w:t>29. В целях максимального привлечения граждан к участию в обсуждении отчет участкового уполномоченного полиции проводится в вечернее вр</w:t>
      </w:r>
      <w:r>
        <w:t>емя или в выходные дни.</w:t>
      </w:r>
    </w:p>
    <w:p w:rsidR="00000000" w:rsidRDefault="006D3FCA">
      <w:pPr>
        <w:pStyle w:val="a3"/>
      </w:pPr>
      <w:r>
        <w:t>30. В зависимости от тематики вопросов, которые предполагается обсудить с гражданами, для участия в собрании приглашаются работники органов социальной защиты населения, предприятий жилищно-коммунального хозяйства, ветеранских объеди</w:t>
      </w:r>
      <w:r>
        <w:t>нений, иных заинтересованных организаций.</w:t>
      </w:r>
    </w:p>
    <w:p w:rsidR="00000000" w:rsidRDefault="006D3FCA">
      <w:pPr>
        <w:pStyle w:val="a3"/>
      </w:pPr>
      <w:r>
        <w:t>31. При проведении отчета участкового уполномоченного полиции на собрании председательствует руководитель подразделения по организации деятельности участковых уполномоченных полиции территориального органа МВД Росс</w:t>
      </w:r>
      <w:r>
        <w:t>ии на районном уровне.</w:t>
      </w:r>
    </w:p>
    <w:p w:rsidR="00000000" w:rsidRDefault="006D3FCA">
      <w:pPr>
        <w:pStyle w:val="a3"/>
      </w:pPr>
      <w:r>
        <w:t>32. На собрании граждан может проходить награждение граждан, общественных объединений и организаций за активное участие в обеспечении правопорядка.</w:t>
      </w:r>
    </w:p>
    <w:p w:rsidR="00000000" w:rsidRDefault="006D3FCA">
      <w:pPr>
        <w:pStyle w:val="a3"/>
      </w:pPr>
      <w:r>
        <w:t>33. Принятые в ходе проведения собрания обращения граждан подлежат регистрации, учету</w:t>
      </w:r>
      <w:r>
        <w:t xml:space="preserve"> и разрешению в порядке, установленном нормативными правовыми актами МВД России.</w:t>
      </w:r>
    </w:p>
    <w:p w:rsidR="00000000" w:rsidRDefault="006D3FCA">
      <w:pPr>
        <w:pStyle w:val="a3"/>
      </w:pPr>
      <w:r>
        <w:t>34. Ход и решение собрания оформляются протоколом, который подписывается руководителем территориального органа МВД России на районном уровне.</w:t>
      </w:r>
    </w:p>
    <w:p w:rsidR="00000000" w:rsidRDefault="006D3FCA">
      <w:pPr>
        <w:pStyle w:val="a3"/>
      </w:pPr>
      <w:r>
        <w:t>35. Ответственность за ведение пр</w:t>
      </w:r>
      <w:r>
        <w:t xml:space="preserve">отокола, учет и обобщение замечаний и предложений, поступивших в ходе отчета участкового уполномоченного полиции, возлагается на руководителя подразделения по организации деятельности участковых уполномоченных полиции территориального органа МВД России на </w:t>
      </w:r>
      <w:r>
        <w:t>районном уровне.</w:t>
      </w:r>
    </w:p>
    <w:p w:rsidR="00000000" w:rsidRDefault="006D3FCA">
      <w:pPr>
        <w:pStyle w:val="a3"/>
      </w:pPr>
      <w:r>
        <w:t>36. Ответственность за обеспечение общественного порядка и безопасности граждан при проведении собрания возлагается на руководителя соответствующего территориального органа МВД России на районном уровне.</w:t>
      </w:r>
    </w:p>
    <w:p w:rsidR="00000000" w:rsidRDefault="006D3FCA">
      <w:pPr>
        <w:pStyle w:val="a3"/>
      </w:pPr>
      <w:r>
        <w:rPr>
          <w:b/>
          <w:bCs/>
        </w:rPr>
        <w:t>V. Учет, хранение и опубликование м</w:t>
      </w:r>
      <w:r>
        <w:rPr>
          <w:b/>
          <w:bCs/>
        </w:rPr>
        <w:t>атериалов отчетов должностных лиц территориальных органов МВД России</w:t>
      </w:r>
    </w:p>
    <w:p w:rsidR="00000000" w:rsidRDefault="006D3FCA">
      <w:pPr>
        <w:pStyle w:val="a3"/>
      </w:pPr>
      <w:r>
        <w:t>37. К материалам отчетов должностных лиц территориальных органов МВД России</w:t>
      </w:r>
      <w:r>
        <w:rPr>
          <w:vertAlign w:val="superscript"/>
        </w:rPr>
        <w:t>8</w:t>
      </w:r>
      <w:r>
        <w:t xml:space="preserve"> относятся:</w:t>
      </w:r>
    </w:p>
    <w:p w:rsidR="00000000" w:rsidRDefault="006D3FCA">
      <w:pPr>
        <w:pStyle w:val="a3"/>
      </w:pPr>
      <w:r>
        <w:t>информационно-аналитическая записка, подготовленная в соответствии с пунктами 13, 19, 27 настоящей Инструкции;</w:t>
      </w:r>
    </w:p>
    <w:p w:rsidR="00000000" w:rsidRDefault="006D3FCA">
      <w:pPr>
        <w:pStyle w:val="a3"/>
      </w:pPr>
      <w:r>
        <w:t>текст отчета (доклада) должностного лица территориального органа МВД России;</w:t>
      </w:r>
    </w:p>
    <w:p w:rsidR="00000000" w:rsidRDefault="006D3FCA">
      <w:pPr>
        <w:pStyle w:val="a3"/>
      </w:pPr>
      <w:r>
        <w:lastRenderedPageBreak/>
        <w:t>решение (протокол) заседания законодательного (представительного) ор</w:t>
      </w:r>
      <w:r>
        <w:t>гана государственной власти субъекта Российской Федерации (представительного органа муниципального образования) или собрания граждан.</w:t>
      </w:r>
    </w:p>
    <w:p w:rsidR="00000000" w:rsidRDefault="006D3FCA">
      <w:pPr>
        <w:pStyle w:val="a3"/>
      </w:pPr>
      <w:r>
        <w:t>38. Учет, хранение и опубликование отчетных материалов осуществляют подразделения по взаимодействию с институтами гражданс</w:t>
      </w:r>
      <w:r>
        <w:t>кого общества и СМИ соответствующих территориальных органов МВД России.</w:t>
      </w:r>
    </w:p>
    <w:p w:rsidR="00000000" w:rsidRDefault="006D3FCA">
      <w:pPr>
        <w:pStyle w:val="a3"/>
      </w:pPr>
      <w:r>
        <w:t>39. Отчетные материалы представляются:</w:t>
      </w:r>
    </w:p>
    <w:p w:rsidR="00000000" w:rsidRDefault="006D3FCA">
      <w:pPr>
        <w:pStyle w:val="a3"/>
      </w:pPr>
      <w:r>
        <w:t>по результатам отчета руководителя территориального органа МВД России на региональном уровне - в УОС МВД России, ОАД МВД России в течение 10 дней</w:t>
      </w:r>
      <w:r>
        <w:t xml:space="preserve"> после оформления решения заседания законодательного (представительного) органа государственной власти субъекта Российской Федерации;</w:t>
      </w:r>
    </w:p>
    <w:p w:rsidR="00000000" w:rsidRDefault="006D3FCA">
      <w:pPr>
        <w:pStyle w:val="a3"/>
      </w:pPr>
      <w:r>
        <w:t>по результатам отчета руководителя территориального органа МВД России на районном уровне - в территориальный орган МВД Рос</w:t>
      </w:r>
      <w:r>
        <w:t>сии на региональном уровне в течение 7 дней после оформления решения заседания представительного органа муниципального образования.</w:t>
      </w:r>
    </w:p>
    <w:p w:rsidR="00000000" w:rsidRDefault="006D3FCA">
      <w:pPr>
        <w:pStyle w:val="a3"/>
      </w:pPr>
      <w:r>
        <w:t>40. Отчетные материалы подлежат опубликованию на официальном сайте территориального органа МВД России в сети Интернет в срок</w:t>
      </w:r>
      <w:r>
        <w:t>и, установленные в пункте 39 настоящей Инструкции (за исключением информационно-аналитической записки).</w:t>
      </w:r>
    </w:p>
    <w:p w:rsidR="00000000" w:rsidRDefault="006D3FCA">
      <w:pPr>
        <w:pStyle w:val="a3"/>
      </w:pPr>
      <w:r>
        <w:t>В случае если территориальный орган МВД России на районном уровне не имеет возможности размещать информацию о своей деятельности в сети Интернет, указан</w:t>
      </w:r>
      <w:r>
        <w:t>ная информация размещается на официальном сайте территориального органа МВД России на региональном уровне в сети Интернет, на территории обслуживания которого находится соответствующее муниципальное образование.</w:t>
      </w:r>
    </w:p>
    <w:p w:rsidR="00000000" w:rsidRDefault="006D3FCA">
      <w:pPr>
        <w:pStyle w:val="a3"/>
      </w:pPr>
      <w:r>
        <w:t>41. Мнения участников, выявленные в ходе отч</w:t>
      </w:r>
      <w:r>
        <w:t>етов должностных лиц территориальных органов МВД России, обобщаются и учитываются при оценке деятельности подразделений органов внутренних дел и выработке управленческих решений по ее совершенствованию.</w:t>
      </w:r>
    </w:p>
    <w:p w:rsidR="00000000" w:rsidRDefault="006D3FCA">
      <w:pPr>
        <w:pStyle w:val="a3"/>
      </w:pPr>
      <w:r>
        <w:t xml:space="preserve">42. Первые экземпляры отчетных материалов хранятся в </w:t>
      </w:r>
      <w:r>
        <w:t>архиве территориального органа МВД России в течение 5 (пяти) календарных лет, если иное не предусмотрено регламентом заседания законодательного (представительного) органа государственной власти субъекта Российской Федерации (представительного органа муници</w:t>
      </w:r>
      <w:r>
        <w:t>пального образования).</w:t>
      </w:r>
    </w:p>
    <w:p w:rsidR="00000000" w:rsidRDefault="006D3FCA">
      <w:pPr>
        <w:pStyle w:val="a3"/>
      </w:pPr>
      <w:r>
        <w:rPr>
          <w:i/>
          <w:iCs/>
          <w:vertAlign w:val="superscript"/>
        </w:rPr>
        <w:t>1</w:t>
      </w:r>
      <w:r>
        <w:rPr>
          <w:i/>
          <w:iCs/>
        </w:rPr>
        <w:t xml:space="preserve"> Далее - "Инструкция".</w:t>
      </w:r>
    </w:p>
    <w:p w:rsidR="00000000" w:rsidRDefault="006D3FCA">
      <w:pPr>
        <w:pStyle w:val="a3"/>
      </w:pPr>
      <w:r>
        <w:rPr>
          <w:i/>
          <w:iCs/>
          <w:vertAlign w:val="superscript"/>
        </w:rPr>
        <w:t>2</w:t>
      </w:r>
      <w:r>
        <w:rPr>
          <w:i/>
          <w:iCs/>
        </w:rPr>
        <w:t xml:space="preserve"> Далее - "отчеты должностных лиц".</w:t>
      </w:r>
    </w:p>
    <w:p w:rsidR="00000000" w:rsidRDefault="006D3FCA">
      <w:pPr>
        <w:pStyle w:val="a3"/>
      </w:pPr>
      <w:r>
        <w:rPr>
          <w:i/>
          <w:iCs/>
          <w:vertAlign w:val="superscript"/>
        </w:rPr>
        <w:t>3</w:t>
      </w:r>
      <w:r>
        <w:rPr>
          <w:i/>
          <w:iCs/>
        </w:rPr>
        <w:t xml:space="preserve"> Далее - "руководитель территориального органа МВД России на региональном уровне".</w:t>
      </w:r>
    </w:p>
    <w:p w:rsidR="00000000" w:rsidRDefault="006D3FCA">
      <w:pPr>
        <w:pStyle w:val="a3"/>
      </w:pPr>
      <w:r>
        <w:rPr>
          <w:i/>
          <w:iCs/>
          <w:vertAlign w:val="superscript"/>
        </w:rPr>
        <w:t>4</w:t>
      </w:r>
      <w:r>
        <w:rPr>
          <w:i/>
          <w:iCs/>
        </w:rPr>
        <w:t xml:space="preserve"> Далее - "СМИ".</w:t>
      </w:r>
    </w:p>
    <w:p w:rsidR="00000000" w:rsidRDefault="006D3FCA">
      <w:pPr>
        <w:pStyle w:val="a3"/>
      </w:pPr>
      <w:r>
        <w:rPr>
          <w:i/>
          <w:iCs/>
          <w:vertAlign w:val="superscript"/>
        </w:rPr>
        <w:t>5</w:t>
      </w:r>
      <w:r>
        <w:rPr>
          <w:i/>
          <w:iCs/>
        </w:rPr>
        <w:t xml:space="preserve"> Далее - "руководитель территориального органа МВД России на районном у</w:t>
      </w:r>
      <w:r>
        <w:rPr>
          <w:i/>
          <w:iCs/>
        </w:rPr>
        <w:t>ровне".</w:t>
      </w:r>
    </w:p>
    <w:p w:rsidR="00000000" w:rsidRDefault="006D3FCA">
      <w:pPr>
        <w:pStyle w:val="a3"/>
      </w:pPr>
      <w:r>
        <w:rPr>
          <w:i/>
          <w:iCs/>
          <w:vertAlign w:val="superscript"/>
        </w:rPr>
        <w:t>6</w:t>
      </w:r>
      <w:r>
        <w:rPr>
          <w:i/>
          <w:iCs/>
        </w:rPr>
        <w:t xml:space="preserve"> Рекомендуемая периодичность отчета - один раз в полугодие, в июле и в январе месяце.</w:t>
      </w:r>
    </w:p>
    <w:p w:rsidR="00000000" w:rsidRDefault="006D3FCA">
      <w:pPr>
        <w:pStyle w:val="a3"/>
      </w:pPr>
      <w:r>
        <w:rPr>
          <w:i/>
          <w:iCs/>
          <w:vertAlign w:val="superscript"/>
        </w:rPr>
        <w:lastRenderedPageBreak/>
        <w:t>7</w:t>
      </w:r>
      <w:r>
        <w:rPr>
          <w:i/>
          <w:iCs/>
        </w:rPr>
        <w:t xml:space="preserve"> Далее - "собрание".</w:t>
      </w:r>
    </w:p>
    <w:p w:rsidR="00000000" w:rsidRDefault="006D3FCA">
      <w:pPr>
        <w:pStyle w:val="a3"/>
      </w:pPr>
      <w:r>
        <w:rPr>
          <w:i/>
          <w:iCs/>
          <w:vertAlign w:val="superscript"/>
        </w:rPr>
        <w:t>8</w:t>
      </w:r>
      <w:r>
        <w:rPr>
          <w:i/>
          <w:iCs/>
        </w:rPr>
        <w:t xml:space="preserve"> Далее - "отчетные материалы".</w:t>
      </w:r>
    </w:p>
    <w:p w:rsidR="006D3FCA" w:rsidRDefault="006D3FCA">
      <w:pPr>
        <w:pStyle w:val="a3"/>
      </w:pPr>
      <w:r>
        <w:rPr>
          <w:sz w:val="20"/>
          <w:szCs w:val="20"/>
        </w:rPr>
        <w:t>Материал опубликован по адресу: http://www.rg.ru/2011/09/30/instrukciya-dok.html</w:t>
      </w:r>
    </w:p>
    <w:sectPr w:rsidR="006D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1D4F30"/>
    <w:rsid w:val="001D4F30"/>
    <w:rsid w:val="006D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3802</Words>
  <Characters>21678</Characters>
  <Application>Microsoft Office Word</Application>
  <DocSecurity>0</DocSecurity>
  <Lines>180</Lines>
  <Paragraphs>50</Paragraphs>
  <ScaleCrop>false</ScaleCrop>
  <Company/>
  <LinksUpToDate>false</LinksUpToDate>
  <CharactersWithSpaces>25430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внутренних дел Российской Федерации от 30 августа 2011 г. N 975 г. Москва "Об организации и проведении отчетов должностных лиц территориальных органов МВД России"</dc:title>
  <dc:creator>Arkhipov Sergey</dc:creator>
  <cp:lastModifiedBy>Arkhipov Sergey</cp:lastModifiedBy>
  <cp:revision>2</cp:revision>
  <dcterms:created xsi:type="dcterms:W3CDTF">2013-01-22T18:02:00Z</dcterms:created>
  <dcterms:modified xsi:type="dcterms:W3CDTF">2013-01-22T18:02:00Z</dcterms:modified>
</cp:coreProperties>
</file>