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01F8">
      <w:pPr>
        <w:pStyle w:val="1"/>
        <w:rPr>
          <w:rFonts w:eastAsia="Times New Roman"/>
        </w:rPr>
      </w:pPr>
      <w:r>
        <w:rPr>
          <w:rFonts w:eastAsia="Times New Roman"/>
        </w:rPr>
        <w:t>Указ Президента Российской Федерации от 23 мая 2011 г. N 668 "Об общественных советах при Министерстве внутренних дел Российской Федерации и его территориальных органах"</w:t>
      </w:r>
    </w:p>
    <w:p w:rsidR="00000000" w:rsidRDefault="00B301F8">
      <w:pPr>
        <w:pStyle w:val="3"/>
        <w:rPr>
          <w:rFonts w:eastAsia="Times New Roman"/>
        </w:rPr>
      </w:pPr>
      <w:r>
        <w:rPr>
          <w:rFonts w:eastAsia="Times New Roman"/>
        </w:rPr>
        <w:t>Указ Президента от 23 мая 2011 г. N 668 "Об общественных советах при Министерстве внутренних дел Российской Федерации и его территориальных органах"</w:t>
      </w:r>
    </w:p>
    <w:p w:rsidR="00000000" w:rsidRDefault="00B301F8">
      <w:pPr>
        <w:pStyle w:val="a3"/>
      </w:pPr>
      <w:r>
        <w:t>Указ Президента от 23 мая 2011 г. N 668 "Об общественных советах при Министерстве внутренних дел Российской Федерации и его территориальных органах"</w:t>
      </w:r>
    </w:p>
    <w:p w:rsidR="00000000" w:rsidRDefault="00B301F8">
      <w:pPr>
        <w:pStyle w:val="a3"/>
      </w:pPr>
      <w:r>
        <w:t>Дата подписания: 23.05.2011</w:t>
      </w:r>
    </w:p>
    <w:p w:rsidR="00000000" w:rsidRDefault="00B301F8">
      <w:pPr>
        <w:pStyle w:val="a3"/>
      </w:pPr>
      <w:r>
        <w:t>Дата публикации: 27.05.2011 00:00</w:t>
      </w:r>
    </w:p>
    <w:p w:rsidR="00000000" w:rsidRDefault="00B301F8">
      <w:pPr>
        <w:pStyle w:val="a3"/>
      </w:pPr>
      <w:r>
        <w:t>В соответствии с частью 2 статьи 20 Федеральн</w:t>
      </w:r>
      <w:r>
        <w:t xml:space="preserve">ого закона от 4 апреля 2005 г. N 32-ФЗ "Об Общественной палате Российской Федерации" и частью 8 статьи 9 Федерального закона от 7 февраля 2011 г. N 3-ФЗ "О полиции" </w:t>
      </w:r>
      <w:r>
        <w:rPr>
          <w:b/>
          <w:bCs/>
        </w:rPr>
        <w:t>постановляю:</w:t>
      </w:r>
    </w:p>
    <w:p w:rsidR="00000000" w:rsidRDefault="00B301F8">
      <w:pPr>
        <w:pStyle w:val="a3"/>
      </w:pPr>
      <w:r>
        <w:t>1. Установить, что Общественный совет при Министерстве внутренних дел Российск</w:t>
      </w:r>
      <w:r>
        <w:t>ой Федерации и общественные советы при территориальных органах Министерства внутренних дел Российской Федерации (далее - общественный совет) образуются в целях обеспечения согласования общественно значимых интересов граждан Российской Федерации (далее - гр</w:t>
      </w:r>
      <w:r>
        <w:t>аждане),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правозащитных, религиозных и иных организаций, в том числе профессиональных объед</w:t>
      </w:r>
      <w:r>
        <w:t>инений предпринимателей (далее - общественные объединения и организации), и решения наиболее важных вопросов деятельности органов внутренних дел Российской Федерации, в том числе полиции (далее - органы внутренних дел).</w:t>
      </w:r>
    </w:p>
    <w:p w:rsidR="00000000" w:rsidRDefault="00B301F8">
      <w:pPr>
        <w:pStyle w:val="a3"/>
      </w:pPr>
      <w:r>
        <w:t>2. Общественный совет является совещ</w:t>
      </w:r>
      <w:r>
        <w:t>ательным органом, решения которого носят рекомендательный характер.</w:t>
      </w:r>
    </w:p>
    <w:p w:rsidR="00000000" w:rsidRDefault="00B301F8">
      <w:pPr>
        <w:pStyle w:val="a3"/>
      </w:pPr>
      <w:r>
        <w:t>3. Общественный совет формируется на основе добровольного участия в его деятельности граждан, членов общественных объединений и организаций.</w:t>
      </w:r>
    </w:p>
    <w:p w:rsidR="00000000" w:rsidRDefault="00B301F8">
      <w:pPr>
        <w:pStyle w:val="a3"/>
      </w:pPr>
      <w:r>
        <w:t>4. Членами общественного совета не могут быть:</w:t>
      </w:r>
    </w:p>
    <w:p w:rsidR="00000000" w:rsidRDefault="00B301F8">
      <w:pPr>
        <w:pStyle w:val="a3"/>
      </w:pPr>
      <w:r>
        <w:t>а) лица, не являющиеся гражданами Российской Федерации либо имеющие гражданство (подданство) иностранного государства;</w:t>
      </w:r>
    </w:p>
    <w:p w:rsidR="00000000" w:rsidRDefault="00B301F8">
      <w:pPr>
        <w:pStyle w:val="a3"/>
      </w:pPr>
      <w:r>
        <w:t>б) лица, не достигшие возраста 18 лет;</w:t>
      </w:r>
    </w:p>
    <w:p w:rsidR="00000000" w:rsidRDefault="00B301F8">
      <w:pPr>
        <w:pStyle w:val="a3"/>
      </w:pPr>
      <w:r>
        <w:lastRenderedPageBreak/>
        <w:t>в) Президент Российской Федерации, члены Совета Федерации Федерального Собрания Российской Федерац</w:t>
      </w:r>
      <w:r>
        <w:t>ии, депутаты Государственной Думы Федерального Собрания Российской Федерации, члены Правительства Российской Федерации, судьи, иные лица, замещающие государственные должности Российской Федерации, должности федеральной государственной гражданской службы, г</w:t>
      </w:r>
      <w:r>
        <w:t>осударственные должности субъектов Российской Федерации, должности государственной гражданской службы субъектов Российской Федерации, должности муниципальной службы, а также лица, замещающие выборные должности в органах местного самоуправления;</w:t>
      </w:r>
    </w:p>
    <w:p w:rsidR="00000000" w:rsidRDefault="00B301F8">
      <w:pPr>
        <w:pStyle w:val="a3"/>
      </w:pPr>
      <w:r>
        <w:t>г) лица, пр</w:t>
      </w:r>
      <w:r>
        <w:t>изнанные недееспособными на основании решения суда;</w:t>
      </w:r>
    </w:p>
    <w:p w:rsidR="00000000" w:rsidRDefault="00B301F8">
      <w:pPr>
        <w:pStyle w:val="a3"/>
      </w:pPr>
      <w:r>
        <w:t>д) лица, имеющие или имевшие судимость;</w:t>
      </w:r>
    </w:p>
    <w:p w:rsidR="00000000" w:rsidRDefault="00B301F8">
      <w:pPr>
        <w:pStyle w:val="a3"/>
      </w:pPr>
      <w:r>
        <w:t xml:space="preserve">е) лица, в отношении которых прекращено уголовное преследование за истечением срока давности, в связи с примирением сторон, вследствие акта об амнистии или в связи </w:t>
      </w:r>
      <w:r>
        <w:t>с деятельным раскаянием;</w:t>
      </w:r>
    </w:p>
    <w:p w:rsidR="00000000" w:rsidRDefault="00B301F8">
      <w:pPr>
        <w:pStyle w:val="a3"/>
      </w:pPr>
      <w:r>
        <w:t>ж) лица, являющиеся подозреваемыми или обвиняемыми по уголовному делу;</w:t>
      </w:r>
    </w:p>
    <w:p w:rsidR="00000000" w:rsidRDefault="00B301F8">
      <w:pPr>
        <w:pStyle w:val="a3"/>
      </w:pPr>
      <w:r>
        <w:t>з) лица, неоднократно в течение года, предшествовавшего дню включения в состав общественного совета, подвергавшиеся в судебном порядке административному наказан</w:t>
      </w:r>
      <w:r>
        <w:t>ию за совершенные умышленно административные правонарушения;</w:t>
      </w:r>
    </w:p>
    <w:p w:rsidR="00000000" w:rsidRDefault="00B301F8">
      <w:pPr>
        <w:pStyle w:val="a3"/>
      </w:pPr>
      <w:r>
        <w:t>и) лица, членство которых в общественном совете ранее было прекращено в связи с нарушением Кодекса этики членов общественных советов.</w:t>
      </w:r>
    </w:p>
    <w:p w:rsidR="00000000" w:rsidRDefault="00B301F8">
      <w:pPr>
        <w:pStyle w:val="a3"/>
      </w:pPr>
      <w:r>
        <w:t>5. Основными задачами общественного совета являются:</w:t>
      </w:r>
    </w:p>
    <w:p w:rsidR="00000000" w:rsidRDefault="00B301F8">
      <w:pPr>
        <w:pStyle w:val="a3"/>
      </w:pPr>
      <w:r>
        <w:t>а) привл</w:t>
      </w:r>
      <w:r>
        <w:t xml:space="preserve">ечение граждан, общественных объединений и организаций к реализации государственной политики в сфере охраны общественного порядка, профилактики правонарушений, обеспечения общественной безопасности, а также содействие реализации государственной политики в </w:t>
      </w:r>
      <w:r>
        <w:t>сфере противодействия преступности;</w:t>
      </w:r>
    </w:p>
    <w:p w:rsidR="00000000" w:rsidRDefault="00B301F8">
      <w:pPr>
        <w:pStyle w:val="a3"/>
      </w:pPr>
      <w:r>
        <w:t>б) участие в разработке и рассмотрении концепций, программ, инициатив граждан, общественных объединений и организаций по наиболее актуальным вопросам деятельности органов внутренних дел;</w:t>
      </w:r>
    </w:p>
    <w:p w:rsidR="00000000" w:rsidRDefault="00B301F8">
      <w:pPr>
        <w:pStyle w:val="a3"/>
      </w:pPr>
      <w:r>
        <w:t>в) участие в информировании гражд</w:t>
      </w:r>
      <w:r>
        <w:t>ан о деятельности органов внутренних дел, в том числе через средства массовой информации, и в публичном обсуждении вопросов, касающихся деятельности органов внутренних дел;</w:t>
      </w:r>
    </w:p>
    <w:p w:rsidR="00000000" w:rsidRDefault="00B301F8">
      <w:pPr>
        <w:pStyle w:val="a3"/>
      </w:pPr>
      <w:r>
        <w:t>г) анализ мнения граждан о деятельности органов внутренних дел и доведение полученн</w:t>
      </w:r>
      <w:r>
        <w:t>ой в результате анализа обобщенной информации до руководителей соответствующих органов внутренних дел;</w:t>
      </w:r>
    </w:p>
    <w:p w:rsidR="00000000" w:rsidRDefault="00B301F8">
      <w:pPr>
        <w:pStyle w:val="a3"/>
      </w:pPr>
      <w:r>
        <w:t>д) проведение общественной экспертизы проектов федеральных законов и иных нормативных правовых актов по вопросам деятельности органов внутренних дел;</w:t>
      </w:r>
    </w:p>
    <w:p w:rsidR="00000000" w:rsidRDefault="00B301F8">
      <w:pPr>
        <w:pStyle w:val="a3"/>
      </w:pPr>
      <w:r>
        <w:t xml:space="preserve">е) </w:t>
      </w:r>
      <w:r>
        <w:t>осуществление общественного контроля за деятельностью органов внутренних дел.</w:t>
      </w:r>
    </w:p>
    <w:p w:rsidR="00000000" w:rsidRDefault="00B301F8">
      <w:pPr>
        <w:pStyle w:val="a3"/>
      </w:pPr>
      <w:r>
        <w:t>6. Общественный совет для выполнения возложенных на него задач имеет право:</w:t>
      </w:r>
    </w:p>
    <w:p w:rsidR="00000000" w:rsidRDefault="00B301F8">
      <w:pPr>
        <w:pStyle w:val="a3"/>
      </w:pPr>
      <w:r>
        <w:lastRenderedPageBreak/>
        <w:t>а) запрашивать и получать в установленном порядке от органов внутренних дел информацию об их деятельно</w:t>
      </w:r>
      <w:r>
        <w:t>сти, если это не противоречит требованиям законодательства Российской Федерации об уголовном судопроизводстве, о производстве по делам об административных правонарушениях, об оперативно-разыскной деятельности, о защите государственной и иной охраняемой зак</w:t>
      </w:r>
      <w:r>
        <w:t>оном тайны, а также не нарушает прав граждан, общественных объединений и организаций;</w:t>
      </w:r>
    </w:p>
    <w:p w:rsidR="00000000" w:rsidRDefault="00B301F8">
      <w:pPr>
        <w:pStyle w:val="a3"/>
      </w:pPr>
      <w:r>
        <w:t>б) заслушивать в порядке, установленном Министром внутренних дел Российской Федерации, информацию должностных лиц Министерства внутренних дел Российской Федерации и его т</w:t>
      </w:r>
      <w:r>
        <w:t>ерриториальных органов о деятельности органов внутренних дел по пресечению преступлений, охране общественного порядка, обеспечению общественной безопасности и профилактике правонарушений;</w:t>
      </w:r>
    </w:p>
    <w:p w:rsidR="00000000" w:rsidRDefault="00B301F8">
      <w:pPr>
        <w:pStyle w:val="a3"/>
      </w:pPr>
      <w:r>
        <w:t>в) вносить руководителям органов внутренних дел Российской Федерации</w:t>
      </w:r>
      <w:r>
        <w:t xml:space="preserve"> предложения по совершенствованию деятельности органов внутренних дел;</w:t>
      </w:r>
    </w:p>
    <w:p w:rsidR="00000000" w:rsidRDefault="00B301F8">
      <w:pPr>
        <w:pStyle w:val="a3"/>
      </w:pPr>
      <w:r>
        <w:t>г) создавать по вопросам, отнесенным к компетенции общественного совета, комиссии и рабочие группы, в состав которых могут входить по согласованию с соответствующими руководителями органов внутренних дел сотрудники органов внутренних дел, а также государст</w:t>
      </w:r>
      <w:r>
        <w:t>венные гражданские и муниципальные служащие, представители общественных объединений и организаций;</w:t>
      </w:r>
    </w:p>
    <w:p w:rsidR="00000000" w:rsidRDefault="00B301F8">
      <w:pPr>
        <w:pStyle w:val="a3"/>
      </w:pPr>
      <w:r>
        <w:t>д) принимать в порядке, определяемом Министром внутренних дел Российской Федерации, участие в работе аттестационных комиссий органов внутренних дел и конкурс</w:t>
      </w:r>
      <w:r>
        <w:t>ных комиссий по замещению вакантных должностей сотрудников органов внутренних дел;</w:t>
      </w:r>
    </w:p>
    <w:p w:rsidR="00000000" w:rsidRDefault="00B301F8">
      <w:pPr>
        <w:pStyle w:val="a3"/>
      </w:pPr>
      <w:r>
        <w:t>е) оказывать содействие сотрудникам органов внутренних дел в защите их прав и законных интересов.</w:t>
      </w:r>
    </w:p>
    <w:p w:rsidR="00000000" w:rsidRDefault="00B301F8">
      <w:pPr>
        <w:pStyle w:val="a3"/>
      </w:pPr>
      <w:r>
        <w:t>7. Члены общественного совета имеют право:</w:t>
      </w:r>
    </w:p>
    <w:p w:rsidR="00000000" w:rsidRDefault="00B301F8">
      <w:pPr>
        <w:pStyle w:val="a3"/>
      </w:pPr>
      <w:r>
        <w:t>а) посещать без специального раз</w:t>
      </w:r>
      <w:r>
        <w:t>решения помещения, занимаемые органами внутренних дел, а также места принудительного содержания подозреваемых и обвиняемых в совершении преступления, задержанных лиц, лиц, подвергнутых административному аресту, в порядке, установленном Министром внутренних</w:t>
      </w:r>
      <w:r>
        <w:t xml:space="preserve"> дел Российской Федерации;</w:t>
      </w:r>
    </w:p>
    <w:p w:rsidR="00000000" w:rsidRDefault="00B301F8">
      <w:pPr>
        <w:pStyle w:val="a3"/>
      </w:pPr>
      <w:r>
        <w:t>б) знакомиться с обращениями граждан о нарушении их прав, свобод и законных интересов сотрудниками органов внутренних дел, а также с результатами рассмотрения таких обращений;</w:t>
      </w:r>
    </w:p>
    <w:p w:rsidR="00000000" w:rsidRDefault="00B301F8">
      <w:pPr>
        <w:pStyle w:val="a3"/>
      </w:pPr>
      <w:r>
        <w:t>в) ходатайствовать перед соответствующими руководител</w:t>
      </w:r>
      <w:r>
        <w:t>ями органов внутренних дел и контролирующих органов о проведении проверок соблюдения сотрудниками органов внутренних дел прав, свобод и законных интересов граждан, требований к служебному поведению, норм профессиональной этики, принимать участие в таких пр</w:t>
      </w:r>
      <w:r>
        <w:t>оверках и знакомиться с их результатами;</w:t>
      </w:r>
    </w:p>
    <w:p w:rsidR="00000000" w:rsidRDefault="00B301F8">
      <w:pPr>
        <w:pStyle w:val="a3"/>
      </w:pPr>
      <w:r>
        <w:t>г) участвовать в порядке, установленном Министром внутренних дел Российской Федерации, в работе совещаний, проводимых органами внутренних дел;</w:t>
      </w:r>
    </w:p>
    <w:p w:rsidR="00000000" w:rsidRDefault="00B301F8">
      <w:pPr>
        <w:pStyle w:val="a3"/>
      </w:pPr>
      <w:r>
        <w:lastRenderedPageBreak/>
        <w:t>д) присутствовать в порядке, установленном Министром внутренних дел Росс</w:t>
      </w:r>
      <w:r>
        <w:t>ийской Федерации, при проведении должностными лицами органов внутренних дел личного приема граждан.</w:t>
      </w:r>
    </w:p>
    <w:p w:rsidR="00000000" w:rsidRDefault="00B301F8">
      <w:pPr>
        <w:pStyle w:val="a3"/>
      </w:pPr>
      <w:r>
        <w:t>8. Члены общественного совета имеют удостоверение, образец которого утверждается Министром внутренних дел Российской Федерации.</w:t>
      </w:r>
    </w:p>
    <w:p w:rsidR="00000000" w:rsidRDefault="00B301F8">
      <w:pPr>
        <w:pStyle w:val="a3"/>
      </w:pPr>
      <w:r>
        <w:t>9. Члены общественного совет</w:t>
      </w:r>
      <w:r>
        <w:t>а обязаны соблюдать Кодекс этики члена общественного совета, который утверждается Общественным советом при Министерстве внутренних дел Российской Федерации.</w:t>
      </w:r>
    </w:p>
    <w:p w:rsidR="00000000" w:rsidRDefault="00B301F8">
      <w:pPr>
        <w:pStyle w:val="a3"/>
      </w:pPr>
      <w:r>
        <w:t xml:space="preserve">10. Состав Общественного совета при Министерстве внутренних дел Российской Федерации формируется и </w:t>
      </w:r>
      <w:r>
        <w:t>утверждается Министром внутренних дел Российской Федерации с учетом результатов консультаций с Общественной палатой Российской Федерации, Советом при Президенте Российской Федерации по развитию гражданского общества и правам человека, общественными объедин</w:t>
      </w:r>
      <w:r>
        <w:t>ениями и организациями.</w:t>
      </w:r>
    </w:p>
    <w:p w:rsidR="00000000" w:rsidRDefault="00B301F8">
      <w:pPr>
        <w:pStyle w:val="a3"/>
      </w:pPr>
      <w:r>
        <w:t>11. Положение об Общественном совете при Министерстве внутренних дел Российской Федерации утверждается Президентом Российской Федерации.</w:t>
      </w:r>
    </w:p>
    <w:p w:rsidR="00000000" w:rsidRDefault="00B301F8">
      <w:pPr>
        <w:pStyle w:val="a3"/>
      </w:pPr>
      <w:r>
        <w:t>12. Срок полномочий членов общественного совета истекает через два года со дня первого заседани</w:t>
      </w:r>
      <w:r>
        <w:t>я общественного совета.</w:t>
      </w:r>
    </w:p>
    <w:p w:rsidR="00000000" w:rsidRDefault="00B301F8">
      <w:pPr>
        <w:pStyle w:val="a3"/>
      </w:pPr>
      <w:r>
        <w:t>13. Порядок образования общественных советов при территориальных органах Министерства внутренних дел Российской Федерации и формирования состава этих советов, а также порядок утверждения положений о них устанавливается Министром вну</w:t>
      </w:r>
      <w:r>
        <w:t>тренних дел Российской Федерации по согласованию с Общественным советом при Министерстве внутренних дел Российской Федерации.</w:t>
      </w:r>
    </w:p>
    <w:p w:rsidR="00000000" w:rsidRDefault="00B301F8">
      <w:pPr>
        <w:pStyle w:val="a3"/>
      </w:pPr>
      <w:r>
        <w:t>14. Положения об общественных советах при территориальных органах Министерства внутренних дел Российской Федерации согласовываются</w:t>
      </w:r>
      <w:r>
        <w:t>:</w:t>
      </w:r>
    </w:p>
    <w:p w:rsidR="00000000" w:rsidRDefault="00B301F8">
      <w:pPr>
        <w:pStyle w:val="a3"/>
      </w:pPr>
      <w:r>
        <w:t>а) на окружном уровне - с полномочными представителями Президента Российской Федерации в федеральных округах;</w:t>
      </w:r>
    </w:p>
    <w:p w:rsidR="00000000" w:rsidRDefault="00B301F8">
      <w:pPr>
        <w:pStyle w:val="a3"/>
      </w:pPr>
      <w:r>
        <w:t>б) на межрегиональном и региональном уровнях - с Общественным советом при Министерстве внутренних дел Российской Федерации;</w:t>
      </w:r>
    </w:p>
    <w:p w:rsidR="00000000" w:rsidRDefault="00B301F8">
      <w:pPr>
        <w:pStyle w:val="a3"/>
      </w:pPr>
      <w:r>
        <w:t>в) на районном уровн</w:t>
      </w:r>
      <w:r>
        <w:t>е - с соответствующими общественными советами при территориальных органах Министерства внутренних дел Российской Федерации на региональном уровне.</w:t>
      </w:r>
    </w:p>
    <w:p w:rsidR="00000000" w:rsidRDefault="00B301F8">
      <w:pPr>
        <w:pStyle w:val="a3"/>
      </w:pPr>
      <w:r>
        <w:t>15. Заседания общественного совета являются открытыми для представителей средств массовой информации в той ме</w:t>
      </w:r>
      <w:r>
        <w:t>ре, в какой это не противоречит требованиям законодательства Российской Федерации об уголовном судопроизводстве, о производстве по делам об административных правонарушениях, об оперативно-разыскной деятельности, о защите государственной и иной охраняемой з</w:t>
      </w:r>
      <w:r>
        <w:t>аконом тайны, а также не нарушает прав граждан, общественных объединений и организаций.</w:t>
      </w:r>
    </w:p>
    <w:p w:rsidR="00000000" w:rsidRDefault="00B301F8">
      <w:pPr>
        <w:pStyle w:val="a3"/>
      </w:pPr>
      <w:r>
        <w:t>16. Информация о повестке дня заседания общественного совета размещается в информационных системах общего пользования не позднее чем за 10 дней до дня заседания. В инфо</w:t>
      </w:r>
      <w:r>
        <w:t xml:space="preserve">рмационных системах общего пользования размещается также </w:t>
      </w:r>
      <w:r>
        <w:lastRenderedPageBreak/>
        <w:t>информация о решениях, принятых общественным советом, за исключением решений, содержащих конфиденциальную информацию.</w:t>
      </w:r>
    </w:p>
    <w:p w:rsidR="00000000" w:rsidRDefault="00B301F8">
      <w:pPr>
        <w:pStyle w:val="a3"/>
      </w:pPr>
      <w:r>
        <w:t>17. Министру внутренних дел Российской Федерации до 1 июля 2011 г. внести на утве</w:t>
      </w:r>
      <w:r>
        <w:t>рждение Президента Российской Федерации положение об Общественном совете при Министерстве внутренних дел Российской Федерации.</w:t>
      </w:r>
    </w:p>
    <w:p w:rsidR="00000000" w:rsidRDefault="00B301F8">
      <w:pPr>
        <w:pStyle w:val="a3"/>
      </w:pPr>
      <w:r>
        <w:t>18. Министерству внутренних дел Российской Федерации совместно с полномочными представителями Президента Российской Федерации в ф</w:t>
      </w:r>
      <w:r>
        <w:t>едеральных округах и высшими должностными лицами (руководителями высших исполнительных органов государственной власти) субъектов Российской Федерации до 1 сентября 2011 г. образовать общественные советы при территориальных органах Министерства внутренних д</w:t>
      </w:r>
      <w:r>
        <w:t>ел Российской Федерации и решить вопросы, связанные с обеспечением их деятельности.</w:t>
      </w:r>
    </w:p>
    <w:p w:rsidR="00000000" w:rsidRDefault="00B301F8">
      <w:pPr>
        <w:pStyle w:val="a3"/>
      </w:pPr>
      <w:r>
        <w:t xml:space="preserve">19. Внести в Указ Президента Российской Федерации от 4 августа 2006 г. N 842 "О порядке образования общественных советов при федеральных министерствах, федеральных службах </w:t>
      </w:r>
      <w:r>
        <w:t>и федеральных агентствах, руководство деятельностью которых осуществляет Президент Российской Федерации, при федеральных службах и федеральных агентствах, подведомственных этим федеральным министерствам" (Собрание законодательства Российской Федерации, 200</w:t>
      </w:r>
      <w:r>
        <w:t>6, N 32, ст. 3539) изменение, дополнив пункт 1 после слов "при федеральных министерствах" словами "(кроме Министерства внутренних дел Российской Федерации)".</w:t>
      </w:r>
    </w:p>
    <w:p w:rsidR="00000000" w:rsidRDefault="00B301F8">
      <w:pPr>
        <w:pStyle w:val="a3"/>
      </w:pPr>
      <w:r>
        <w:t>20. Настоящий Указ вступает в силу со дня его подписания.</w:t>
      </w:r>
    </w:p>
    <w:p w:rsidR="00000000" w:rsidRDefault="00B301F8">
      <w:pPr>
        <w:pStyle w:val="a3"/>
      </w:pPr>
      <w:r>
        <w:rPr>
          <w:b/>
          <w:bCs/>
        </w:rPr>
        <w:t>Президент Российской Федерации</w:t>
      </w:r>
    </w:p>
    <w:p w:rsidR="00000000" w:rsidRDefault="00B301F8">
      <w:pPr>
        <w:pStyle w:val="a3"/>
      </w:pPr>
      <w:r>
        <w:rPr>
          <w:b/>
          <w:bCs/>
        </w:rPr>
        <w:t>Д. Медвед</w:t>
      </w:r>
      <w:r>
        <w:rPr>
          <w:b/>
          <w:bCs/>
        </w:rPr>
        <w:t>ев</w:t>
      </w:r>
    </w:p>
    <w:p w:rsidR="00B301F8" w:rsidRDefault="00B301F8">
      <w:pPr>
        <w:pStyle w:val="a3"/>
      </w:pPr>
      <w:r>
        <w:rPr>
          <w:sz w:val="20"/>
          <w:szCs w:val="20"/>
        </w:rPr>
        <w:t>Материал опубликован по адресу: http://www.rg.ru/2011/05/27/ukaz-dok.html</w:t>
      </w:r>
    </w:p>
    <w:sectPr w:rsidR="00B3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/>
  <w:rsids>
    <w:rsidRoot w:val="005F1097"/>
    <w:rsid w:val="005F1097"/>
    <w:rsid w:val="00B3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1712</Words>
  <Characters>9763</Characters>
  <Application>Microsoft Office Word</Application>
  <DocSecurity>0</DocSecurity>
  <Lines>81</Lines>
  <Paragraphs>22</Paragraphs>
  <ScaleCrop>false</ScaleCrop>
  <Company/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Российской Федерации от 23 мая 2011 г. N 668 "Об общественных советах при Министерстве внутренних дел Российской Федерации и его территориальных органах"</dc:title>
  <dc:creator>Arkhipov Sergey</dc:creator>
  <cp:lastModifiedBy>Arkhipov Sergey</cp:lastModifiedBy>
  <cp:revision>2</cp:revision>
  <dcterms:created xsi:type="dcterms:W3CDTF">2013-01-22T18:36:00Z</dcterms:created>
  <dcterms:modified xsi:type="dcterms:W3CDTF">2013-01-22T18:36:00Z</dcterms:modified>
</cp:coreProperties>
</file>